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CB49" w14:textId="77777777" w:rsidR="00606C17" w:rsidRDefault="00606C17" w:rsidP="145147B3">
      <w:pPr>
        <w:spacing w:after="240"/>
        <w:rPr>
          <w:rFonts w:eastAsia="Calibri"/>
          <w:b/>
          <w:bCs/>
          <w:color w:val="FF0000"/>
        </w:rPr>
      </w:pPr>
    </w:p>
    <w:p w14:paraId="38B6C7B0" w14:textId="77777777" w:rsidR="00736DF9" w:rsidRDefault="00736DF9" w:rsidP="00364DE9">
      <w:pPr>
        <w:jc w:val="center"/>
        <w:rPr>
          <w:b/>
          <w:bCs/>
          <w:color w:val="212121"/>
        </w:rPr>
      </w:pPr>
    </w:p>
    <w:p w14:paraId="05A4E7BD" w14:textId="57177F28" w:rsidR="002C6DEF" w:rsidRPr="005C6DBA" w:rsidRDefault="005C6DBA" w:rsidP="00364DE9">
      <w:pPr>
        <w:jc w:val="center"/>
        <w:rPr>
          <w:b/>
          <w:bCs/>
          <w:color w:val="212121"/>
        </w:rPr>
      </w:pPr>
      <w:r w:rsidRPr="005C6DBA">
        <w:rPr>
          <w:b/>
          <w:bCs/>
          <w:color w:val="212121"/>
        </w:rPr>
        <w:t xml:space="preserve">Vericast Bolsters Privacy Strategy with </w:t>
      </w:r>
      <w:proofErr w:type="spellStart"/>
      <w:r w:rsidRPr="005C6DBA">
        <w:rPr>
          <w:b/>
          <w:bCs/>
          <w:color w:val="212121"/>
        </w:rPr>
        <w:t>Qonsent</w:t>
      </w:r>
      <w:proofErr w:type="spellEnd"/>
      <w:r w:rsidRPr="005C6DBA">
        <w:rPr>
          <w:b/>
          <w:bCs/>
          <w:color w:val="212121"/>
        </w:rPr>
        <w:t xml:space="preserve"> </w:t>
      </w:r>
    </w:p>
    <w:p w14:paraId="32AF35DD" w14:textId="77777777" w:rsidR="005C6DBA" w:rsidRDefault="005C6DBA" w:rsidP="00364DE9">
      <w:pPr>
        <w:jc w:val="center"/>
        <w:rPr>
          <w:rFonts w:eastAsia="Calibri"/>
          <w:b/>
          <w:bCs/>
        </w:rPr>
      </w:pPr>
    </w:p>
    <w:p w14:paraId="0B312FF2" w14:textId="3AF86C52" w:rsidR="009A10E4" w:rsidRDefault="00A83383" w:rsidP="006A2163">
      <w:pPr>
        <w:jc w:val="center"/>
        <w:rPr>
          <w:rFonts w:eastAsia="Calibri"/>
          <w:i/>
          <w:sz w:val="22"/>
          <w:szCs w:val="22"/>
        </w:rPr>
      </w:pPr>
      <w:r>
        <w:rPr>
          <w:rFonts w:eastAsia="Calibri"/>
          <w:i/>
          <w:sz w:val="22"/>
          <w:szCs w:val="22"/>
        </w:rPr>
        <w:t>Vericast</w:t>
      </w:r>
      <w:r w:rsidR="00C460E0">
        <w:rPr>
          <w:rFonts w:eastAsia="Calibri"/>
          <w:i/>
          <w:sz w:val="22"/>
          <w:szCs w:val="22"/>
        </w:rPr>
        <w:t xml:space="preserve"> will help </w:t>
      </w:r>
      <w:r w:rsidR="00E057BB">
        <w:rPr>
          <w:rFonts w:eastAsia="Calibri"/>
          <w:i/>
          <w:sz w:val="22"/>
          <w:szCs w:val="22"/>
        </w:rPr>
        <w:t>brands</w:t>
      </w:r>
      <w:r w:rsidR="00C460E0">
        <w:rPr>
          <w:rFonts w:eastAsia="Calibri"/>
          <w:i/>
          <w:sz w:val="22"/>
          <w:szCs w:val="22"/>
        </w:rPr>
        <w:t xml:space="preserve"> </w:t>
      </w:r>
      <w:r w:rsidR="00255F25">
        <w:rPr>
          <w:rFonts w:eastAsia="Calibri"/>
          <w:i/>
          <w:sz w:val="22"/>
          <w:szCs w:val="22"/>
        </w:rPr>
        <w:t>build customer</w:t>
      </w:r>
      <w:r w:rsidR="00B654F6">
        <w:rPr>
          <w:rFonts w:eastAsia="Calibri"/>
          <w:i/>
          <w:sz w:val="22"/>
          <w:szCs w:val="22"/>
        </w:rPr>
        <w:t xml:space="preserve"> </w:t>
      </w:r>
      <w:r w:rsidR="00255F25">
        <w:rPr>
          <w:rFonts w:eastAsia="Calibri"/>
          <w:i/>
          <w:sz w:val="22"/>
          <w:szCs w:val="22"/>
        </w:rPr>
        <w:t>loyalty</w:t>
      </w:r>
      <w:r w:rsidR="0019033C">
        <w:rPr>
          <w:rFonts w:eastAsia="Calibri"/>
          <w:i/>
          <w:sz w:val="22"/>
          <w:szCs w:val="22"/>
        </w:rPr>
        <w:t xml:space="preserve"> and trust</w:t>
      </w:r>
      <w:r w:rsidR="00EA1C83">
        <w:rPr>
          <w:rFonts w:eastAsia="Calibri"/>
          <w:i/>
          <w:sz w:val="22"/>
          <w:szCs w:val="22"/>
        </w:rPr>
        <w:t xml:space="preserve"> through consented </w:t>
      </w:r>
      <w:proofErr w:type="gramStart"/>
      <w:r w:rsidR="00EA1C83">
        <w:rPr>
          <w:rFonts w:eastAsia="Calibri"/>
          <w:i/>
          <w:sz w:val="22"/>
          <w:szCs w:val="22"/>
        </w:rPr>
        <w:t>data</w:t>
      </w:r>
      <w:proofErr w:type="gramEnd"/>
    </w:p>
    <w:p w14:paraId="0584D9FB" w14:textId="77777777" w:rsidR="00364DE9" w:rsidRPr="00364DE9" w:rsidRDefault="00364DE9" w:rsidP="00364DE9">
      <w:pPr>
        <w:jc w:val="center"/>
        <w:rPr>
          <w:rFonts w:eastAsia="Calibri"/>
          <w:b/>
          <w:bCs/>
        </w:rPr>
      </w:pPr>
    </w:p>
    <w:p w14:paraId="15DA4C94" w14:textId="7201D23C" w:rsidR="00B07823" w:rsidRPr="00B40485" w:rsidRDefault="00FD43DE" w:rsidP="00B56BB2">
      <w:pPr>
        <w:spacing w:after="240"/>
        <w:rPr>
          <w:rFonts w:eastAsia="Times New Roman"/>
          <w:color w:val="1D1B11" w:themeColor="background2" w:themeShade="1A"/>
          <w:spacing w:val="4"/>
          <w:sz w:val="22"/>
          <w:szCs w:val="22"/>
          <w:shd w:val="clear" w:color="auto" w:fill="FFFFFF"/>
        </w:rPr>
      </w:pPr>
      <w:r w:rsidRPr="00FD43DE">
        <w:rPr>
          <w:rFonts w:eastAsia="Calibri"/>
          <w:b/>
          <w:bCs/>
          <w:spacing w:val="4"/>
          <w:sz w:val="22"/>
          <w:szCs w:val="22"/>
          <w:shd w:val="clear" w:color="auto" w:fill="FFFFFF"/>
        </w:rPr>
        <w:t xml:space="preserve">SAN ANTONIO, </w:t>
      </w:r>
      <w:r w:rsidR="00181963">
        <w:rPr>
          <w:rFonts w:eastAsia="Calibri"/>
          <w:b/>
          <w:bCs/>
          <w:spacing w:val="4"/>
          <w:sz w:val="22"/>
          <w:szCs w:val="22"/>
          <w:shd w:val="clear" w:color="auto" w:fill="FFFFFF"/>
        </w:rPr>
        <w:t>Ju</w:t>
      </w:r>
      <w:r w:rsidR="004A2588">
        <w:rPr>
          <w:rFonts w:eastAsia="Calibri"/>
          <w:b/>
          <w:bCs/>
          <w:spacing w:val="4"/>
          <w:sz w:val="22"/>
          <w:szCs w:val="22"/>
          <w:shd w:val="clear" w:color="auto" w:fill="FFFFFF"/>
        </w:rPr>
        <w:t xml:space="preserve">ly </w:t>
      </w:r>
      <w:r w:rsidR="00894692">
        <w:rPr>
          <w:rFonts w:eastAsia="Calibri"/>
          <w:b/>
          <w:bCs/>
          <w:spacing w:val="4"/>
          <w:sz w:val="22"/>
          <w:szCs w:val="22"/>
          <w:shd w:val="clear" w:color="auto" w:fill="FFFFFF"/>
        </w:rPr>
        <w:t>2</w:t>
      </w:r>
      <w:r w:rsidR="0078488F">
        <w:rPr>
          <w:rFonts w:eastAsia="Calibri"/>
          <w:b/>
          <w:bCs/>
          <w:spacing w:val="4"/>
          <w:sz w:val="22"/>
          <w:szCs w:val="22"/>
          <w:shd w:val="clear" w:color="auto" w:fill="FFFFFF"/>
        </w:rPr>
        <w:t>5</w:t>
      </w:r>
      <w:r w:rsidRPr="00FD43DE">
        <w:rPr>
          <w:rFonts w:eastAsia="Calibri"/>
          <w:b/>
          <w:bCs/>
          <w:spacing w:val="4"/>
          <w:sz w:val="22"/>
          <w:szCs w:val="22"/>
          <w:shd w:val="clear" w:color="auto" w:fill="FFFFFF"/>
        </w:rPr>
        <w:t>, 202</w:t>
      </w:r>
      <w:r w:rsidR="00422969">
        <w:rPr>
          <w:rFonts w:eastAsia="Calibri"/>
          <w:b/>
          <w:bCs/>
          <w:spacing w:val="4"/>
          <w:sz w:val="22"/>
          <w:szCs w:val="22"/>
          <w:shd w:val="clear" w:color="auto" w:fill="FFFFFF"/>
        </w:rPr>
        <w:t>3</w:t>
      </w:r>
      <w:r w:rsidRPr="00FD43DE">
        <w:rPr>
          <w:rFonts w:eastAsia="Calibri"/>
          <w:b/>
          <w:bCs/>
          <w:spacing w:val="4"/>
          <w:sz w:val="22"/>
          <w:szCs w:val="22"/>
          <w:shd w:val="clear" w:color="auto" w:fill="FFFFFF"/>
        </w:rPr>
        <w:t xml:space="preserve">: </w:t>
      </w:r>
      <w:bookmarkStart w:id="0" w:name="_Hlk100755238"/>
      <w:r w:rsidR="0051129A">
        <w:fldChar w:fldCharType="begin"/>
      </w:r>
      <w:r w:rsidR="0051129A">
        <w:instrText>HYPERLINK "https://www.vericast.com/"</w:instrText>
      </w:r>
      <w:r w:rsidR="0051129A">
        <w:fldChar w:fldCharType="separate"/>
      </w:r>
      <w:r w:rsidR="00181963" w:rsidRPr="007A269A">
        <w:rPr>
          <w:rStyle w:val="Hyperlink"/>
          <w:rFonts w:eastAsia="Times New Roman"/>
          <w:color w:val="DE8330" w:themeColor="accent2"/>
          <w:spacing w:val="4"/>
          <w:sz w:val="22"/>
          <w:szCs w:val="22"/>
          <w:shd w:val="clear" w:color="auto" w:fill="FFFFFF"/>
        </w:rPr>
        <w:t>Vericast</w:t>
      </w:r>
      <w:r w:rsidR="0051129A">
        <w:rPr>
          <w:rStyle w:val="Hyperlink"/>
          <w:rFonts w:eastAsia="Times New Roman"/>
          <w:color w:val="DE8330" w:themeColor="accent2"/>
          <w:spacing w:val="4"/>
          <w:sz w:val="22"/>
          <w:szCs w:val="22"/>
          <w:shd w:val="clear" w:color="auto" w:fill="FFFFFF"/>
        </w:rPr>
        <w:fldChar w:fldCharType="end"/>
      </w:r>
      <w:r w:rsidR="00181963" w:rsidRPr="00AE5134">
        <w:rPr>
          <w:rFonts w:eastAsia="Times New Roman"/>
          <w:color w:val="1D1B11" w:themeColor="background2" w:themeShade="1A"/>
          <w:spacing w:val="4"/>
          <w:sz w:val="22"/>
          <w:szCs w:val="22"/>
          <w:shd w:val="clear" w:color="auto" w:fill="FFFFFF"/>
        </w:rPr>
        <w:t xml:space="preserve"> </w:t>
      </w:r>
      <w:r w:rsidR="00A83383">
        <w:rPr>
          <w:rFonts w:eastAsia="Times New Roman"/>
          <w:color w:val="1D1B11" w:themeColor="background2" w:themeShade="1A"/>
          <w:spacing w:val="4"/>
          <w:sz w:val="22"/>
          <w:szCs w:val="22"/>
          <w:shd w:val="clear" w:color="auto" w:fill="FFFFFF"/>
        </w:rPr>
        <w:t xml:space="preserve">continues to strengthen </w:t>
      </w:r>
      <w:r w:rsidR="00C20213">
        <w:rPr>
          <w:rFonts w:eastAsia="Times New Roman"/>
          <w:color w:val="1D1B11" w:themeColor="background2" w:themeShade="1A"/>
          <w:spacing w:val="4"/>
          <w:sz w:val="22"/>
          <w:szCs w:val="22"/>
          <w:shd w:val="clear" w:color="auto" w:fill="FFFFFF"/>
        </w:rPr>
        <w:t xml:space="preserve">its </w:t>
      </w:r>
      <w:r w:rsidR="006A60B9">
        <w:rPr>
          <w:rFonts w:eastAsia="Times New Roman"/>
          <w:color w:val="1D1B11" w:themeColor="background2" w:themeShade="1A"/>
          <w:spacing w:val="4"/>
          <w:sz w:val="22"/>
          <w:szCs w:val="22"/>
          <w:shd w:val="clear" w:color="auto" w:fill="FFFFFF"/>
        </w:rPr>
        <w:t>privacy</w:t>
      </w:r>
      <w:r w:rsidR="00C20213">
        <w:rPr>
          <w:rFonts w:eastAsia="Times New Roman"/>
          <w:color w:val="1D1B11" w:themeColor="background2" w:themeShade="1A"/>
          <w:spacing w:val="4"/>
          <w:sz w:val="22"/>
          <w:szCs w:val="22"/>
          <w:shd w:val="clear" w:color="auto" w:fill="FFFFFF"/>
        </w:rPr>
        <w:t xml:space="preserve"> </w:t>
      </w:r>
      <w:r w:rsidR="002C1E22">
        <w:rPr>
          <w:rFonts w:eastAsia="Times New Roman"/>
          <w:color w:val="1D1B11" w:themeColor="background2" w:themeShade="1A"/>
          <w:spacing w:val="4"/>
          <w:sz w:val="22"/>
          <w:szCs w:val="22"/>
          <w:shd w:val="clear" w:color="auto" w:fill="FFFFFF"/>
        </w:rPr>
        <w:t>position</w:t>
      </w:r>
      <w:r w:rsidR="005C0C7D">
        <w:rPr>
          <w:rFonts w:eastAsia="Times New Roman"/>
          <w:color w:val="1D1B11" w:themeColor="background2" w:themeShade="1A"/>
          <w:spacing w:val="4"/>
          <w:sz w:val="22"/>
          <w:szCs w:val="22"/>
          <w:shd w:val="clear" w:color="auto" w:fill="FFFFFF"/>
        </w:rPr>
        <w:t xml:space="preserve"> to </w:t>
      </w:r>
      <w:r w:rsidR="00A83383" w:rsidRPr="00A83383">
        <w:rPr>
          <w:rFonts w:eastAsia="Times New Roman"/>
          <w:color w:val="1D1B11" w:themeColor="background2" w:themeShade="1A"/>
          <w:spacing w:val="4"/>
          <w:sz w:val="22"/>
          <w:szCs w:val="22"/>
          <w:shd w:val="clear" w:color="auto" w:fill="FFFFFF"/>
        </w:rPr>
        <w:t xml:space="preserve">help brands </w:t>
      </w:r>
      <w:r w:rsidR="00A83383" w:rsidRPr="002567CE">
        <w:rPr>
          <w:rFonts w:eastAsia="Times New Roman"/>
          <w:color w:val="1D1B11" w:themeColor="background2" w:themeShade="1A"/>
          <w:spacing w:val="4"/>
          <w:sz w:val="22"/>
          <w:szCs w:val="22"/>
          <w:shd w:val="clear" w:color="auto" w:fill="FFFFFF"/>
        </w:rPr>
        <w:t xml:space="preserve">ethically </w:t>
      </w:r>
      <w:r w:rsidR="00DB38E6" w:rsidRPr="002567CE">
        <w:rPr>
          <w:rFonts w:eastAsia="Times New Roman"/>
          <w:color w:val="1D1B11" w:themeColor="background2" w:themeShade="1A"/>
          <w:spacing w:val="4"/>
          <w:sz w:val="22"/>
          <w:szCs w:val="22"/>
          <w:shd w:val="clear" w:color="auto" w:fill="FFFFFF"/>
        </w:rPr>
        <w:t>collect</w:t>
      </w:r>
      <w:r w:rsidR="00A83383" w:rsidRPr="002567CE">
        <w:rPr>
          <w:rFonts w:eastAsia="Times New Roman"/>
          <w:color w:val="1D1B11" w:themeColor="background2" w:themeShade="1A"/>
          <w:spacing w:val="4"/>
          <w:sz w:val="22"/>
          <w:szCs w:val="22"/>
          <w:shd w:val="clear" w:color="auto" w:fill="FFFFFF"/>
        </w:rPr>
        <w:t xml:space="preserve"> consumer</w:t>
      </w:r>
      <w:r w:rsidR="00053835">
        <w:rPr>
          <w:rFonts w:eastAsia="Times New Roman"/>
          <w:color w:val="1D1B11" w:themeColor="background2" w:themeShade="1A"/>
          <w:spacing w:val="4"/>
          <w:sz w:val="22"/>
          <w:szCs w:val="22"/>
          <w:shd w:val="clear" w:color="auto" w:fill="FFFFFF"/>
        </w:rPr>
        <w:t>-</w:t>
      </w:r>
      <w:r w:rsidR="002C1E22" w:rsidRPr="002567CE">
        <w:rPr>
          <w:rFonts w:eastAsia="Times New Roman"/>
          <w:color w:val="1D1B11" w:themeColor="background2" w:themeShade="1A"/>
          <w:spacing w:val="4"/>
          <w:sz w:val="22"/>
          <w:szCs w:val="22"/>
          <w:shd w:val="clear" w:color="auto" w:fill="FFFFFF"/>
        </w:rPr>
        <w:t xml:space="preserve">provided </w:t>
      </w:r>
      <w:r w:rsidR="00A83383" w:rsidRPr="002567CE">
        <w:rPr>
          <w:rFonts w:eastAsia="Times New Roman"/>
          <w:color w:val="1D1B11" w:themeColor="background2" w:themeShade="1A"/>
          <w:spacing w:val="4"/>
          <w:sz w:val="22"/>
          <w:szCs w:val="22"/>
          <w:shd w:val="clear" w:color="auto" w:fill="FFFFFF"/>
        </w:rPr>
        <w:t xml:space="preserve">data and utilize it to build loyalty and long-lasting customer relationships. As part of its privacy strategy, Vericast has </w:t>
      </w:r>
      <w:r w:rsidR="003A1472">
        <w:rPr>
          <w:rFonts w:eastAsia="Times New Roman"/>
          <w:color w:val="1D1B11" w:themeColor="background2" w:themeShade="1A"/>
          <w:spacing w:val="4"/>
          <w:sz w:val="22"/>
          <w:szCs w:val="22"/>
          <w:shd w:val="clear" w:color="auto" w:fill="FFFFFF"/>
        </w:rPr>
        <w:t>engaged</w:t>
      </w:r>
      <w:r w:rsidR="00181963" w:rsidRPr="002567CE">
        <w:rPr>
          <w:rFonts w:eastAsia="Times New Roman"/>
          <w:color w:val="1D1B11" w:themeColor="background2" w:themeShade="1A"/>
          <w:spacing w:val="4"/>
          <w:sz w:val="22"/>
          <w:szCs w:val="22"/>
          <w:shd w:val="clear" w:color="auto" w:fill="FFFFFF"/>
        </w:rPr>
        <w:t xml:space="preserve"> </w:t>
      </w:r>
      <w:hyperlink r:id="rId11" w:history="1">
        <w:proofErr w:type="spellStart"/>
        <w:r w:rsidR="00181963" w:rsidRPr="002567CE">
          <w:rPr>
            <w:rStyle w:val="Hyperlink"/>
            <w:rFonts w:eastAsia="Times New Roman"/>
            <w:color w:val="DE8330" w:themeColor="accent2"/>
            <w:spacing w:val="4"/>
            <w:sz w:val="22"/>
            <w:szCs w:val="22"/>
            <w:shd w:val="clear" w:color="auto" w:fill="FFFFFF"/>
          </w:rPr>
          <w:t>Qonsent</w:t>
        </w:r>
        <w:proofErr w:type="spellEnd"/>
      </w:hyperlink>
      <w:r w:rsidR="00697949" w:rsidRPr="002567CE">
        <w:rPr>
          <w:rFonts w:eastAsia="Times New Roman"/>
          <w:color w:val="1D1B11" w:themeColor="background2" w:themeShade="1A"/>
          <w:spacing w:val="4"/>
          <w:sz w:val="22"/>
          <w:szCs w:val="22"/>
          <w:shd w:val="clear" w:color="auto" w:fill="FFFFFF"/>
        </w:rPr>
        <w:t xml:space="preserve">, </w:t>
      </w:r>
      <w:r w:rsidR="00BC3C21" w:rsidRPr="002567CE">
        <w:rPr>
          <w:color w:val="000000"/>
          <w:sz w:val="22"/>
          <w:szCs w:val="22"/>
          <w:shd w:val="clear" w:color="auto" w:fill="FFFFFF"/>
        </w:rPr>
        <w:t xml:space="preserve">one of the first </w:t>
      </w:r>
      <w:r w:rsidR="00BC3C21" w:rsidRPr="002567CE">
        <w:rPr>
          <w:color w:val="000000"/>
          <w:sz w:val="22"/>
          <w:szCs w:val="22"/>
        </w:rPr>
        <w:t>data experience platforms with consent at its core,</w:t>
      </w:r>
      <w:r w:rsidR="002567CE">
        <w:rPr>
          <w:color w:val="000000"/>
          <w:sz w:val="22"/>
          <w:szCs w:val="22"/>
        </w:rPr>
        <w:t xml:space="preserve"> </w:t>
      </w:r>
      <w:r w:rsidR="0020783C" w:rsidRPr="002567CE">
        <w:rPr>
          <w:rFonts w:eastAsia="Times New Roman"/>
          <w:color w:val="1D1B11" w:themeColor="background2" w:themeShade="1A"/>
          <w:spacing w:val="4"/>
          <w:sz w:val="22"/>
          <w:szCs w:val="22"/>
          <w:shd w:val="clear" w:color="auto" w:fill="FFFFFF"/>
        </w:rPr>
        <w:t>t</w:t>
      </w:r>
      <w:r w:rsidR="00CF4D93" w:rsidRPr="002567CE">
        <w:rPr>
          <w:rFonts w:eastAsia="Times New Roman"/>
          <w:color w:val="1D1B11" w:themeColor="background2" w:themeShade="1A"/>
          <w:spacing w:val="4"/>
          <w:sz w:val="22"/>
          <w:szCs w:val="22"/>
          <w:shd w:val="clear" w:color="auto" w:fill="FFFFFF"/>
        </w:rPr>
        <w:t xml:space="preserve">o </w:t>
      </w:r>
      <w:r w:rsidR="00987265" w:rsidRPr="002567CE">
        <w:rPr>
          <w:rFonts w:eastAsia="Times New Roman"/>
          <w:color w:val="1D1B11" w:themeColor="background2" w:themeShade="1A"/>
          <w:spacing w:val="4"/>
          <w:sz w:val="22"/>
          <w:szCs w:val="22"/>
          <w:shd w:val="clear" w:color="auto" w:fill="FFFFFF"/>
        </w:rPr>
        <w:t>help brands deliver m</w:t>
      </w:r>
      <w:r w:rsidR="00CF4D93" w:rsidRPr="002567CE">
        <w:rPr>
          <w:rFonts w:eastAsia="Times New Roman"/>
          <w:color w:val="1D1B11" w:themeColor="background2" w:themeShade="1A"/>
          <w:spacing w:val="4"/>
          <w:sz w:val="22"/>
          <w:szCs w:val="22"/>
          <w:shd w:val="clear" w:color="auto" w:fill="FFFFFF"/>
        </w:rPr>
        <w:t xml:space="preserve">ore </w:t>
      </w:r>
      <w:r w:rsidR="002C1E22" w:rsidRPr="002567CE">
        <w:rPr>
          <w:rFonts w:eastAsia="Times New Roman"/>
          <w:color w:val="1D1B11" w:themeColor="background2" w:themeShade="1A"/>
          <w:spacing w:val="4"/>
          <w:sz w:val="22"/>
          <w:szCs w:val="22"/>
          <w:shd w:val="clear" w:color="auto" w:fill="FFFFFF"/>
        </w:rPr>
        <w:t xml:space="preserve">effective </w:t>
      </w:r>
      <w:r w:rsidR="00CF4D93" w:rsidRPr="002567CE">
        <w:rPr>
          <w:rFonts w:eastAsia="Times New Roman"/>
          <w:color w:val="1D1B11" w:themeColor="background2" w:themeShade="1A"/>
          <w:spacing w:val="4"/>
          <w:sz w:val="22"/>
          <w:szCs w:val="22"/>
          <w:shd w:val="clear" w:color="auto" w:fill="FFFFFF"/>
        </w:rPr>
        <w:t xml:space="preserve">marketing </w:t>
      </w:r>
      <w:r w:rsidR="002C1E22" w:rsidRPr="002567CE">
        <w:rPr>
          <w:rFonts w:eastAsia="Times New Roman"/>
          <w:color w:val="1D1B11" w:themeColor="background2" w:themeShade="1A"/>
          <w:spacing w:val="4"/>
          <w:sz w:val="22"/>
          <w:szCs w:val="22"/>
          <w:shd w:val="clear" w:color="auto" w:fill="FFFFFF"/>
        </w:rPr>
        <w:t>campaigns</w:t>
      </w:r>
      <w:r w:rsidR="00D56C92" w:rsidRPr="002567CE">
        <w:rPr>
          <w:rFonts w:eastAsia="Times New Roman"/>
          <w:color w:val="1D1B11" w:themeColor="background2" w:themeShade="1A"/>
          <w:spacing w:val="4"/>
          <w:sz w:val="22"/>
          <w:szCs w:val="22"/>
          <w:shd w:val="clear" w:color="auto" w:fill="FFFFFF"/>
        </w:rPr>
        <w:t xml:space="preserve">, </w:t>
      </w:r>
      <w:r w:rsidR="002C1E22" w:rsidRPr="002567CE">
        <w:rPr>
          <w:rFonts w:eastAsia="Times New Roman"/>
          <w:color w:val="1D1B11" w:themeColor="background2" w:themeShade="1A"/>
          <w:spacing w:val="4"/>
          <w:sz w:val="22"/>
          <w:szCs w:val="22"/>
          <w:shd w:val="clear" w:color="auto" w:fill="FFFFFF"/>
        </w:rPr>
        <w:t>seamlessly navigate data privacy regulations</w:t>
      </w:r>
      <w:r w:rsidR="00D56C92" w:rsidRPr="002567CE">
        <w:rPr>
          <w:rFonts w:eastAsia="Times New Roman"/>
          <w:color w:val="1D1B11" w:themeColor="background2" w:themeShade="1A"/>
          <w:spacing w:val="4"/>
          <w:sz w:val="22"/>
          <w:szCs w:val="22"/>
          <w:shd w:val="clear" w:color="auto" w:fill="FFFFFF"/>
        </w:rPr>
        <w:t xml:space="preserve">, and </w:t>
      </w:r>
      <w:r w:rsidR="00226235" w:rsidRPr="002567CE">
        <w:rPr>
          <w:rFonts w:eastAsia="Times New Roman"/>
          <w:color w:val="1D1B11" w:themeColor="background2" w:themeShade="1A"/>
          <w:spacing w:val="4"/>
          <w:sz w:val="22"/>
          <w:szCs w:val="22"/>
          <w:shd w:val="clear" w:color="auto" w:fill="FFFFFF"/>
        </w:rPr>
        <w:t xml:space="preserve">safely </w:t>
      </w:r>
      <w:r w:rsidR="00D56C92" w:rsidRPr="002567CE">
        <w:rPr>
          <w:rFonts w:eastAsia="Times New Roman"/>
          <w:color w:val="1D1B11" w:themeColor="background2" w:themeShade="1A"/>
          <w:spacing w:val="4"/>
          <w:sz w:val="22"/>
          <w:szCs w:val="22"/>
          <w:shd w:val="clear" w:color="auto" w:fill="FFFFFF"/>
        </w:rPr>
        <w:t xml:space="preserve">build an audience of known </w:t>
      </w:r>
      <w:r w:rsidR="00D56C92" w:rsidRPr="00B40485">
        <w:rPr>
          <w:rFonts w:eastAsia="Times New Roman"/>
          <w:color w:val="1D1B11" w:themeColor="background2" w:themeShade="1A"/>
          <w:spacing w:val="4"/>
          <w:sz w:val="22"/>
          <w:szCs w:val="22"/>
          <w:shd w:val="clear" w:color="auto" w:fill="FFFFFF"/>
        </w:rPr>
        <w:t>consumers.</w:t>
      </w:r>
    </w:p>
    <w:p w14:paraId="398A8795" w14:textId="3F8EAC31" w:rsidR="007315AA" w:rsidRDefault="007315AA" w:rsidP="007315AA">
      <w:pPr>
        <w:spacing w:after="240"/>
        <w:rPr>
          <w:rFonts w:eastAsia="Calibri"/>
          <w:spacing w:val="4"/>
          <w:sz w:val="22"/>
          <w:szCs w:val="22"/>
          <w:shd w:val="clear" w:color="auto" w:fill="FFFFFF"/>
        </w:rPr>
      </w:pPr>
      <w:r w:rsidRPr="00B40485">
        <w:rPr>
          <w:rFonts w:eastAsia="Calibri"/>
          <w:spacing w:val="4"/>
          <w:sz w:val="22"/>
          <w:szCs w:val="22"/>
          <w:shd w:val="clear" w:color="auto" w:fill="FFFFFF"/>
        </w:rPr>
        <w:t xml:space="preserve">Through the engagement, Vericast will provide brands a fully integrated zero-party data </w:t>
      </w:r>
      <w:r w:rsidR="00E548F2">
        <w:rPr>
          <w:rFonts w:eastAsia="Calibri"/>
          <w:spacing w:val="4"/>
          <w:sz w:val="22"/>
          <w:szCs w:val="22"/>
          <w:shd w:val="clear" w:color="auto" w:fill="FFFFFF"/>
        </w:rPr>
        <w:t xml:space="preserve">capture and </w:t>
      </w:r>
      <w:r w:rsidRPr="00B40485">
        <w:rPr>
          <w:rFonts w:eastAsia="Calibri"/>
          <w:spacing w:val="4"/>
          <w:sz w:val="22"/>
          <w:szCs w:val="22"/>
          <w:shd w:val="clear" w:color="auto" w:fill="FFFFFF"/>
        </w:rPr>
        <w:t>consent solution that seamlessly records, stores, and manages a brand’s consented data</w:t>
      </w:r>
      <w:r w:rsidR="00E07761" w:rsidRPr="00B40485">
        <w:rPr>
          <w:rFonts w:eastAsia="Calibri"/>
          <w:spacing w:val="4"/>
          <w:sz w:val="22"/>
          <w:szCs w:val="22"/>
          <w:shd w:val="clear" w:color="auto" w:fill="FFFFFF"/>
        </w:rPr>
        <w:t>.</w:t>
      </w:r>
      <w:r w:rsidR="00F623FA" w:rsidRPr="00B40485">
        <w:rPr>
          <w:rFonts w:eastAsia="Calibri"/>
          <w:spacing w:val="4"/>
          <w:sz w:val="22"/>
          <w:szCs w:val="22"/>
          <w:shd w:val="clear" w:color="auto" w:fill="FFFFFF"/>
        </w:rPr>
        <w:t xml:space="preserve"> </w:t>
      </w:r>
      <w:r w:rsidRPr="00B40485">
        <w:rPr>
          <w:rFonts w:eastAsia="Calibri"/>
          <w:spacing w:val="4"/>
          <w:sz w:val="22"/>
          <w:szCs w:val="22"/>
          <w:shd w:val="clear" w:color="auto" w:fill="FFFFFF"/>
        </w:rPr>
        <w:t>Zero</w:t>
      </w:r>
      <w:r>
        <w:rPr>
          <w:rFonts w:eastAsia="Calibri"/>
          <w:spacing w:val="4"/>
          <w:sz w:val="22"/>
          <w:szCs w:val="22"/>
          <w:shd w:val="clear" w:color="auto" w:fill="FFFFFF"/>
        </w:rPr>
        <w:t>-party data is that which a customer intentionally and proactively shares with a brand.</w:t>
      </w:r>
      <w:r w:rsidR="00434ECF">
        <w:rPr>
          <w:rFonts w:eastAsia="Calibri"/>
          <w:spacing w:val="4"/>
          <w:sz w:val="22"/>
          <w:szCs w:val="22"/>
          <w:shd w:val="clear" w:color="auto" w:fill="FFFFFF"/>
        </w:rPr>
        <w:t xml:space="preserve"> </w:t>
      </w:r>
      <w:r w:rsidR="00644695">
        <w:rPr>
          <w:rFonts w:eastAsia="Calibri"/>
          <w:spacing w:val="4"/>
          <w:sz w:val="22"/>
          <w:szCs w:val="22"/>
          <w:shd w:val="clear" w:color="auto" w:fill="FFFFFF"/>
        </w:rPr>
        <w:t xml:space="preserve">It also </w:t>
      </w:r>
      <w:r>
        <w:rPr>
          <w:rFonts w:eastAsia="Calibri"/>
          <w:spacing w:val="4"/>
          <w:sz w:val="22"/>
          <w:szCs w:val="22"/>
          <w:shd w:val="clear" w:color="auto" w:fill="FFFFFF"/>
        </w:rPr>
        <w:t xml:space="preserve">features real-time identity verification and maintains transparency with </w:t>
      </w:r>
      <w:r w:rsidRPr="00644695">
        <w:rPr>
          <w:rFonts w:eastAsia="Calibri"/>
          <w:spacing w:val="4"/>
          <w:sz w:val="22"/>
          <w:szCs w:val="22"/>
          <w:shd w:val="clear" w:color="auto" w:fill="FFFFFF"/>
        </w:rPr>
        <w:t>the consumer</w:t>
      </w:r>
      <w:r w:rsidRPr="00644695">
        <w:rPr>
          <w:sz w:val="22"/>
          <w:szCs w:val="22"/>
        </w:rPr>
        <w:t xml:space="preserve">, from notice and disclosure to </w:t>
      </w:r>
      <w:r w:rsidRPr="00644695">
        <w:rPr>
          <w:rFonts w:eastAsia="Calibri"/>
          <w:spacing w:val="4"/>
          <w:sz w:val="22"/>
          <w:szCs w:val="22"/>
          <w:shd w:val="clear" w:color="auto" w:fill="FFFFFF"/>
        </w:rPr>
        <w:t>affirmative consent.</w:t>
      </w:r>
      <w:r w:rsidRPr="00644695">
        <w:rPr>
          <w:sz w:val="22"/>
          <w:szCs w:val="22"/>
        </w:rPr>
        <w:t xml:space="preserve"> </w:t>
      </w:r>
      <w:r w:rsidRPr="00644695">
        <w:rPr>
          <w:rFonts w:eastAsia="Calibri"/>
          <w:spacing w:val="4"/>
          <w:sz w:val="22"/>
          <w:szCs w:val="22"/>
          <w:shd w:val="clear" w:color="auto" w:fill="FFFFFF"/>
        </w:rPr>
        <w:t xml:space="preserve">Data collection can be implemented across mediums such as brand websites and programmatic advertising and seamlessly integrated into customer data marketing platforms such as </w:t>
      </w:r>
      <w:proofErr w:type="spellStart"/>
      <w:r w:rsidRPr="00644695">
        <w:rPr>
          <w:rFonts w:eastAsia="Calibri"/>
          <w:spacing w:val="4"/>
          <w:sz w:val="22"/>
          <w:szCs w:val="22"/>
          <w:shd w:val="clear" w:color="auto" w:fill="FFFFFF"/>
        </w:rPr>
        <w:t>Vericast’s</w:t>
      </w:r>
      <w:proofErr w:type="spellEnd"/>
      <w:r w:rsidRPr="00644695">
        <w:rPr>
          <w:rFonts w:eastAsia="Calibri"/>
          <w:spacing w:val="4"/>
          <w:sz w:val="22"/>
          <w:szCs w:val="22"/>
          <w:shd w:val="clear" w:color="auto" w:fill="FFFFFF"/>
        </w:rPr>
        <w:t xml:space="preserve"> </w:t>
      </w:r>
      <w:hyperlink r:id="rId12" w:history="1">
        <w:r w:rsidRPr="007C4947">
          <w:rPr>
            <w:rStyle w:val="Hyperlink"/>
            <w:rFonts w:eastAsia="Calibri"/>
            <w:spacing w:val="4"/>
            <w:sz w:val="22"/>
            <w:szCs w:val="22"/>
            <w:shd w:val="clear" w:color="auto" w:fill="FFFFFF"/>
          </w:rPr>
          <w:t>NXTDRIVE</w:t>
        </w:r>
      </w:hyperlink>
      <w:r w:rsidR="00496316" w:rsidRPr="00496316">
        <w:rPr>
          <w:rStyle w:val="Hyperlink"/>
          <w:rFonts w:eastAsia="Calibri"/>
          <w:spacing w:val="4"/>
          <w:sz w:val="22"/>
          <w:szCs w:val="22"/>
          <w:shd w:val="clear" w:color="auto" w:fill="FFFFFF"/>
        </w:rPr>
        <w:t>™</w:t>
      </w:r>
      <w:r w:rsidRPr="00644695">
        <w:rPr>
          <w:rFonts w:eastAsia="Calibri"/>
          <w:spacing w:val="4"/>
          <w:sz w:val="22"/>
          <w:szCs w:val="22"/>
          <w:shd w:val="clear" w:color="auto" w:fill="FFFFFF"/>
        </w:rPr>
        <w:t>, among others.</w:t>
      </w:r>
    </w:p>
    <w:p w14:paraId="3D6EE7BE" w14:textId="6E370A65" w:rsidR="00D56C92" w:rsidRDefault="00D56C92" w:rsidP="00BE0D3F">
      <w:pPr>
        <w:spacing w:after="240"/>
        <w:rPr>
          <w:rFonts w:eastAsia="Calibri"/>
          <w:spacing w:val="4"/>
          <w:sz w:val="22"/>
          <w:szCs w:val="22"/>
          <w:shd w:val="clear" w:color="auto" w:fill="FFFFFF"/>
        </w:rPr>
      </w:pPr>
      <w:r w:rsidRPr="00D56C92">
        <w:rPr>
          <w:rFonts w:eastAsia="Calibri"/>
          <w:spacing w:val="4"/>
          <w:sz w:val="22"/>
          <w:szCs w:val="22"/>
          <w:shd w:val="clear" w:color="auto" w:fill="FFFFFF"/>
        </w:rPr>
        <w:t>For consumers</w:t>
      </w:r>
      <w:r w:rsidR="005D52AB">
        <w:rPr>
          <w:rFonts w:eastAsia="Calibri"/>
          <w:spacing w:val="4"/>
          <w:sz w:val="22"/>
          <w:szCs w:val="22"/>
          <w:shd w:val="clear" w:color="auto" w:fill="FFFFFF"/>
        </w:rPr>
        <w:t>,</w:t>
      </w:r>
      <w:r w:rsidRPr="00D56C92">
        <w:rPr>
          <w:rFonts w:eastAsia="Calibri"/>
          <w:spacing w:val="4"/>
          <w:sz w:val="22"/>
          <w:szCs w:val="22"/>
          <w:shd w:val="clear" w:color="auto" w:fill="FFFFFF"/>
        </w:rPr>
        <w:t xml:space="preserve"> the integration provides a transparent means to understand how a brand plans to use their data and for how long</w:t>
      </w:r>
      <w:r w:rsidR="009B78B0">
        <w:rPr>
          <w:rFonts w:eastAsia="Calibri"/>
          <w:spacing w:val="4"/>
          <w:sz w:val="22"/>
          <w:szCs w:val="22"/>
          <w:shd w:val="clear" w:color="auto" w:fill="FFFFFF"/>
        </w:rPr>
        <w:t xml:space="preserve">. </w:t>
      </w:r>
      <w:r w:rsidR="00400CD7">
        <w:rPr>
          <w:rFonts w:eastAsia="Calibri"/>
          <w:spacing w:val="4"/>
          <w:sz w:val="22"/>
          <w:szCs w:val="22"/>
          <w:shd w:val="clear" w:color="auto" w:fill="FFFFFF"/>
        </w:rPr>
        <w:t xml:space="preserve">It </w:t>
      </w:r>
      <w:r w:rsidR="00E20C51">
        <w:rPr>
          <w:rFonts w:eastAsia="Calibri"/>
          <w:spacing w:val="4"/>
          <w:sz w:val="22"/>
          <w:szCs w:val="22"/>
          <w:shd w:val="clear" w:color="auto" w:fill="FFFFFF"/>
        </w:rPr>
        <w:t>features encrypted d</w:t>
      </w:r>
      <w:r w:rsidR="00C34162">
        <w:rPr>
          <w:rFonts w:eastAsia="Calibri"/>
          <w:spacing w:val="4"/>
          <w:sz w:val="22"/>
          <w:szCs w:val="22"/>
          <w:shd w:val="clear" w:color="auto" w:fill="FFFFFF"/>
        </w:rPr>
        <w:t xml:space="preserve">ata </w:t>
      </w:r>
      <w:r w:rsidR="00E20C51">
        <w:rPr>
          <w:rFonts w:eastAsia="Calibri"/>
          <w:spacing w:val="4"/>
          <w:sz w:val="22"/>
          <w:szCs w:val="22"/>
          <w:shd w:val="clear" w:color="auto" w:fill="FFFFFF"/>
        </w:rPr>
        <w:t>and</w:t>
      </w:r>
      <w:r w:rsidR="00BE0D3F">
        <w:rPr>
          <w:rFonts w:eastAsia="Calibri"/>
          <w:spacing w:val="4"/>
          <w:sz w:val="22"/>
          <w:szCs w:val="22"/>
          <w:shd w:val="clear" w:color="auto" w:fill="FFFFFF"/>
        </w:rPr>
        <w:t xml:space="preserve"> </w:t>
      </w:r>
      <w:r w:rsidR="00042DF6">
        <w:rPr>
          <w:rFonts w:eastAsia="Calibri"/>
          <w:spacing w:val="4"/>
          <w:sz w:val="22"/>
          <w:szCs w:val="22"/>
          <w:shd w:val="clear" w:color="auto" w:fill="FFFFFF"/>
        </w:rPr>
        <w:t>integrate</w:t>
      </w:r>
      <w:r w:rsidR="000C3007">
        <w:rPr>
          <w:rFonts w:eastAsia="Calibri"/>
          <w:spacing w:val="4"/>
          <w:sz w:val="22"/>
          <w:szCs w:val="22"/>
          <w:shd w:val="clear" w:color="auto" w:fill="FFFFFF"/>
        </w:rPr>
        <w:t>s</w:t>
      </w:r>
      <w:r w:rsidR="003437CF">
        <w:rPr>
          <w:rFonts w:eastAsia="Calibri"/>
          <w:spacing w:val="4"/>
          <w:sz w:val="22"/>
          <w:szCs w:val="22"/>
          <w:shd w:val="clear" w:color="auto" w:fill="FFFFFF"/>
        </w:rPr>
        <w:t xml:space="preserve"> </w:t>
      </w:r>
      <w:r w:rsidR="0007454E">
        <w:rPr>
          <w:rFonts w:eastAsia="Calibri"/>
          <w:spacing w:val="4"/>
          <w:sz w:val="22"/>
          <w:szCs w:val="22"/>
          <w:shd w:val="clear" w:color="auto" w:fill="FFFFFF"/>
        </w:rPr>
        <w:t>client</w:t>
      </w:r>
      <w:r w:rsidR="00ED3652">
        <w:rPr>
          <w:rFonts w:eastAsia="Calibri"/>
          <w:spacing w:val="4"/>
          <w:sz w:val="22"/>
          <w:szCs w:val="22"/>
          <w:shd w:val="clear" w:color="auto" w:fill="FFFFFF"/>
        </w:rPr>
        <w:t>-</w:t>
      </w:r>
      <w:r w:rsidR="0007454E">
        <w:rPr>
          <w:rFonts w:eastAsia="Calibri"/>
          <w:spacing w:val="4"/>
          <w:sz w:val="22"/>
          <w:szCs w:val="22"/>
          <w:shd w:val="clear" w:color="auto" w:fill="FFFFFF"/>
        </w:rPr>
        <w:t>defined</w:t>
      </w:r>
      <w:r w:rsidR="00985446" w:rsidRPr="00B95125">
        <w:rPr>
          <w:rFonts w:eastAsia="Calibri"/>
          <w:spacing w:val="4"/>
          <w:sz w:val="22"/>
          <w:szCs w:val="22"/>
          <w:shd w:val="clear" w:color="auto" w:fill="FFFFFF"/>
        </w:rPr>
        <w:t xml:space="preserve"> </w:t>
      </w:r>
      <w:r w:rsidR="00B95125" w:rsidRPr="00B95125">
        <w:rPr>
          <w:rFonts w:eastAsia="Calibri"/>
          <w:spacing w:val="4"/>
          <w:sz w:val="22"/>
          <w:szCs w:val="22"/>
          <w:shd w:val="clear" w:color="auto" w:fill="FFFFFF"/>
        </w:rPr>
        <w:t xml:space="preserve">data privacy </w:t>
      </w:r>
      <w:r w:rsidR="00985446" w:rsidRPr="00B95125">
        <w:rPr>
          <w:rFonts w:eastAsia="Calibri"/>
          <w:spacing w:val="4"/>
          <w:sz w:val="22"/>
          <w:szCs w:val="22"/>
          <w:shd w:val="clear" w:color="auto" w:fill="FFFFFF"/>
        </w:rPr>
        <w:t xml:space="preserve">legal </w:t>
      </w:r>
      <w:r w:rsidR="00E20C51">
        <w:rPr>
          <w:rFonts w:eastAsia="Calibri"/>
          <w:spacing w:val="4"/>
          <w:sz w:val="22"/>
          <w:szCs w:val="22"/>
          <w:shd w:val="clear" w:color="auto" w:fill="FFFFFF"/>
        </w:rPr>
        <w:t xml:space="preserve">disclosures, </w:t>
      </w:r>
      <w:r w:rsidR="00985446" w:rsidRPr="00B95125">
        <w:rPr>
          <w:rFonts w:eastAsia="Calibri"/>
          <w:spacing w:val="4"/>
          <w:sz w:val="22"/>
          <w:szCs w:val="22"/>
          <w:shd w:val="clear" w:color="auto" w:fill="FFFFFF"/>
        </w:rPr>
        <w:t>allow</w:t>
      </w:r>
      <w:r w:rsidR="00042DF6">
        <w:rPr>
          <w:rFonts w:eastAsia="Calibri"/>
          <w:spacing w:val="4"/>
          <w:sz w:val="22"/>
          <w:szCs w:val="22"/>
          <w:shd w:val="clear" w:color="auto" w:fill="FFFFFF"/>
        </w:rPr>
        <w:t>ing</w:t>
      </w:r>
      <w:r w:rsidR="00985446" w:rsidRPr="00B95125">
        <w:rPr>
          <w:rFonts w:eastAsia="Calibri"/>
          <w:spacing w:val="4"/>
          <w:sz w:val="22"/>
          <w:szCs w:val="22"/>
          <w:shd w:val="clear" w:color="auto" w:fill="FFFFFF"/>
        </w:rPr>
        <w:t xml:space="preserve"> consumers to determine if they want to share their </w:t>
      </w:r>
      <w:r w:rsidR="00F5425B">
        <w:rPr>
          <w:rFonts w:eastAsia="Calibri"/>
          <w:spacing w:val="4"/>
          <w:sz w:val="22"/>
          <w:szCs w:val="22"/>
          <w:shd w:val="clear" w:color="auto" w:fill="FFFFFF"/>
        </w:rPr>
        <w:t>personal information</w:t>
      </w:r>
      <w:r w:rsidR="00985446" w:rsidRPr="00B95125">
        <w:rPr>
          <w:rFonts w:eastAsia="Calibri"/>
          <w:spacing w:val="4"/>
          <w:sz w:val="22"/>
          <w:szCs w:val="22"/>
          <w:shd w:val="clear" w:color="auto" w:fill="FFFFFF"/>
        </w:rPr>
        <w:t xml:space="preserve"> </w:t>
      </w:r>
      <w:proofErr w:type="gramStart"/>
      <w:r w:rsidR="00985446" w:rsidRPr="00B95125">
        <w:rPr>
          <w:rFonts w:eastAsia="Calibri"/>
          <w:spacing w:val="4"/>
          <w:sz w:val="22"/>
          <w:szCs w:val="22"/>
          <w:shd w:val="clear" w:color="auto" w:fill="FFFFFF"/>
        </w:rPr>
        <w:t>at the moment</w:t>
      </w:r>
      <w:proofErr w:type="gramEnd"/>
      <w:r w:rsidR="00985446" w:rsidRPr="00985446">
        <w:rPr>
          <w:rFonts w:eastAsia="Calibri"/>
          <w:spacing w:val="4"/>
          <w:sz w:val="22"/>
          <w:szCs w:val="22"/>
          <w:shd w:val="clear" w:color="auto" w:fill="FFFFFF"/>
        </w:rPr>
        <w:t xml:space="preserve"> of consent</w:t>
      </w:r>
      <w:r w:rsidR="00597EBC">
        <w:rPr>
          <w:rFonts w:eastAsia="Calibri"/>
          <w:spacing w:val="4"/>
          <w:sz w:val="22"/>
          <w:szCs w:val="22"/>
          <w:shd w:val="clear" w:color="auto" w:fill="FFFFFF"/>
        </w:rPr>
        <w:t xml:space="preserve">. </w:t>
      </w:r>
      <w:r w:rsidR="003A053F">
        <w:rPr>
          <w:rFonts w:eastAsia="Times New Roman"/>
          <w:spacing w:val="4"/>
          <w:sz w:val="22"/>
          <w:szCs w:val="22"/>
          <w:shd w:val="clear" w:color="auto" w:fill="FFFFFF"/>
        </w:rPr>
        <w:t>Th</w:t>
      </w:r>
      <w:r w:rsidR="0015228A">
        <w:rPr>
          <w:rFonts w:eastAsia="Times New Roman"/>
          <w:spacing w:val="4"/>
          <w:sz w:val="22"/>
          <w:szCs w:val="22"/>
          <w:shd w:val="clear" w:color="auto" w:fill="FFFFFF"/>
        </w:rPr>
        <w:t>e</w:t>
      </w:r>
      <w:r w:rsidR="003A053F">
        <w:rPr>
          <w:rFonts w:eastAsia="Times New Roman"/>
          <w:spacing w:val="4"/>
          <w:sz w:val="22"/>
          <w:szCs w:val="22"/>
          <w:shd w:val="clear" w:color="auto" w:fill="FFFFFF"/>
        </w:rPr>
        <w:t xml:space="preserve"> technology also enables a value-exchange engagement, where consumers receive value </w:t>
      </w:r>
      <w:r w:rsidR="00A538DD">
        <w:rPr>
          <w:rFonts w:eastAsia="Times New Roman"/>
          <w:spacing w:val="4"/>
          <w:sz w:val="22"/>
          <w:szCs w:val="22"/>
          <w:shd w:val="clear" w:color="auto" w:fill="FFFFFF"/>
        </w:rPr>
        <w:t xml:space="preserve">such as </w:t>
      </w:r>
      <w:r w:rsidR="003A053F">
        <w:rPr>
          <w:rFonts w:eastAsia="Times New Roman"/>
          <w:spacing w:val="4"/>
          <w:sz w:val="22"/>
          <w:szCs w:val="22"/>
          <w:shd w:val="clear" w:color="auto" w:fill="FFFFFF"/>
        </w:rPr>
        <w:t xml:space="preserve">a coupon or discount in exchange for data and future engagements. </w:t>
      </w:r>
    </w:p>
    <w:p w14:paraId="5277FD94" w14:textId="1DACB2C8" w:rsidR="0016262D" w:rsidRPr="0016262D" w:rsidRDefault="0016262D" w:rsidP="0016262D">
      <w:pPr>
        <w:spacing w:after="240"/>
        <w:rPr>
          <w:color w:val="171717"/>
          <w:spacing w:val="4"/>
          <w:sz w:val="22"/>
          <w:szCs w:val="22"/>
          <w:shd w:val="clear" w:color="auto" w:fill="FFFFFF"/>
        </w:rPr>
      </w:pPr>
      <w:r w:rsidRPr="0016262D">
        <w:rPr>
          <w:color w:val="000000"/>
          <w:spacing w:val="4"/>
          <w:sz w:val="22"/>
          <w:szCs w:val="22"/>
          <w:shd w:val="clear" w:color="auto" w:fill="FFFFFF"/>
        </w:rPr>
        <w:t xml:space="preserve">Collection and use of consumer data is undergoing a major industry shift. By 2024, </w:t>
      </w:r>
      <w:hyperlink r:id="rId13" w:history="1">
        <w:r w:rsidRPr="0016262D">
          <w:rPr>
            <w:rStyle w:val="Hyperlink"/>
            <w:spacing w:val="4"/>
            <w:sz w:val="22"/>
            <w:szCs w:val="22"/>
            <w:shd w:val="clear" w:color="auto" w:fill="FFFFFF"/>
          </w:rPr>
          <w:t>Gartner</w:t>
        </w:r>
      </w:hyperlink>
      <w:r w:rsidRPr="0016262D">
        <w:rPr>
          <w:color w:val="000000"/>
          <w:spacing w:val="4"/>
          <w:sz w:val="22"/>
          <w:szCs w:val="22"/>
          <w:shd w:val="clear" w:color="auto" w:fill="FFFFFF"/>
        </w:rPr>
        <w:t xml:space="preserve"> predicts that 75% of the global population will have its personal data covered under modern privacy regulations</w:t>
      </w:r>
      <w:r w:rsidR="003A1472">
        <w:rPr>
          <w:color w:val="000000"/>
          <w:spacing w:val="4"/>
          <w:sz w:val="22"/>
          <w:szCs w:val="22"/>
          <w:shd w:val="clear" w:color="auto" w:fill="FFFFFF"/>
        </w:rPr>
        <w:t>.</w:t>
      </w:r>
      <w:r w:rsidRPr="0016262D">
        <w:rPr>
          <w:color w:val="000000"/>
          <w:spacing w:val="4"/>
          <w:sz w:val="22"/>
          <w:szCs w:val="22"/>
          <w:shd w:val="clear" w:color="auto" w:fill="FFFFFF"/>
        </w:rPr>
        <w:t xml:space="preserve"> According to </w:t>
      </w:r>
      <w:hyperlink r:id="rId14" w:history="1">
        <w:r w:rsidRPr="0016262D">
          <w:rPr>
            <w:rStyle w:val="Hyperlink"/>
            <w:spacing w:val="4"/>
            <w:sz w:val="22"/>
            <w:szCs w:val="22"/>
            <w:shd w:val="clear" w:color="auto" w:fill="FFFFFF"/>
          </w:rPr>
          <w:t>Accenture</w:t>
        </w:r>
      </w:hyperlink>
      <w:r w:rsidRPr="0016262D">
        <w:rPr>
          <w:color w:val="000000"/>
          <w:spacing w:val="4"/>
          <w:sz w:val="22"/>
          <w:szCs w:val="22"/>
          <w:shd w:val="clear" w:color="auto" w:fill="FFFFFF"/>
        </w:rPr>
        <w:t>, nearly half of consumers say they will switch brands if their trust is broken.</w:t>
      </w:r>
    </w:p>
    <w:p w14:paraId="43566BD9" w14:textId="172DA704" w:rsidR="0044640B" w:rsidRDefault="00E87C23" w:rsidP="0044640B">
      <w:pPr>
        <w:spacing w:after="240"/>
        <w:rPr>
          <w:rFonts w:eastAsia="Times New Roman"/>
          <w:spacing w:val="4"/>
          <w:sz w:val="22"/>
          <w:szCs w:val="22"/>
          <w:shd w:val="clear" w:color="auto" w:fill="FFFFFF"/>
        </w:rPr>
      </w:pPr>
      <w:r w:rsidRPr="0016262D">
        <w:rPr>
          <w:rFonts w:eastAsia="Times New Roman"/>
          <w:spacing w:val="4"/>
          <w:sz w:val="22"/>
          <w:szCs w:val="22"/>
          <w:shd w:val="clear" w:color="auto" w:fill="FFFFFF"/>
        </w:rPr>
        <w:t xml:space="preserve">“Management of consumer-consented data is an important step in strengthening </w:t>
      </w:r>
      <w:proofErr w:type="spellStart"/>
      <w:r w:rsidRPr="0016262D">
        <w:rPr>
          <w:rFonts w:eastAsia="Times New Roman"/>
          <w:spacing w:val="4"/>
          <w:sz w:val="22"/>
          <w:szCs w:val="22"/>
          <w:shd w:val="clear" w:color="auto" w:fill="FFFFFF"/>
        </w:rPr>
        <w:t>Vericast’s</w:t>
      </w:r>
      <w:proofErr w:type="spellEnd"/>
      <w:r w:rsidRPr="0016262D">
        <w:rPr>
          <w:rFonts w:eastAsia="Times New Roman"/>
          <w:spacing w:val="4"/>
          <w:sz w:val="22"/>
          <w:szCs w:val="22"/>
          <w:shd w:val="clear" w:color="auto" w:fill="FFFFFF"/>
        </w:rPr>
        <w:t xml:space="preserve"> privacy strategy, helping brands protect consumer privacy and navigate changing</w:t>
      </w:r>
      <w:r w:rsidRPr="00E87C23">
        <w:rPr>
          <w:rFonts w:eastAsia="Times New Roman"/>
          <w:spacing w:val="4"/>
          <w:sz w:val="22"/>
          <w:szCs w:val="22"/>
          <w:shd w:val="clear" w:color="auto" w:fill="FFFFFF"/>
        </w:rPr>
        <w:t xml:space="preserve"> regulations and requirements,” said Hans Fischmann, </w:t>
      </w:r>
      <w:r w:rsidR="00B9470E">
        <w:rPr>
          <w:rFonts w:eastAsia="Times New Roman"/>
          <w:spacing w:val="4"/>
          <w:sz w:val="22"/>
          <w:szCs w:val="22"/>
          <w:shd w:val="clear" w:color="auto" w:fill="FFFFFF"/>
        </w:rPr>
        <w:t>v</w:t>
      </w:r>
      <w:r w:rsidRPr="00E87C23">
        <w:rPr>
          <w:rFonts w:eastAsia="Times New Roman"/>
          <w:spacing w:val="4"/>
          <w:sz w:val="22"/>
          <w:szCs w:val="22"/>
          <w:shd w:val="clear" w:color="auto" w:fill="FFFFFF"/>
        </w:rPr>
        <w:t xml:space="preserve">ice </w:t>
      </w:r>
      <w:r w:rsidR="00B9470E">
        <w:rPr>
          <w:rFonts w:eastAsia="Times New Roman"/>
          <w:spacing w:val="4"/>
          <w:sz w:val="22"/>
          <w:szCs w:val="22"/>
          <w:shd w:val="clear" w:color="auto" w:fill="FFFFFF"/>
        </w:rPr>
        <w:t>p</w:t>
      </w:r>
      <w:r w:rsidRPr="00E87C23">
        <w:rPr>
          <w:rFonts w:eastAsia="Times New Roman"/>
          <w:spacing w:val="4"/>
          <w:sz w:val="22"/>
          <w:szCs w:val="22"/>
          <w:shd w:val="clear" w:color="auto" w:fill="FFFFFF"/>
        </w:rPr>
        <w:t xml:space="preserve">resident, Digital Product at Vericast. </w:t>
      </w:r>
      <w:r w:rsidRPr="00B40485">
        <w:rPr>
          <w:rFonts w:eastAsia="Times New Roman"/>
          <w:spacing w:val="4"/>
          <w:sz w:val="22"/>
          <w:szCs w:val="22"/>
          <w:shd w:val="clear" w:color="auto" w:fill="FFFFFF"/>
        </w:rPr>
        <w:t>“</w:t>
      </w:r>
      <w:r w:rsidR="003437CF" w:rsidRPr="00B40485">
        <w:rPr>
          <w:rFonts w:eastAsia="Times New Roman"/>
          <w:spacing w:val="4"/>
          <w:sz w:val="22"/>
          <w:szCs w:val="22"/>
          <w:shd w:val="clear" w:color="auto" w:fill="FFFFFF"/>
        </w:rPr>
        <w:t xml:space="preserve">Zero-party data is the most accurate and valuable to capture. </w:t>
      </w:r>
      <w:r w:rsidRPr="00B40485">
        <w:rPr>
          <w:rFonts w:eastAsia="Times New Roman"/>
          <w:spacing w:val="4"/>
          <w:sz w:val="22"/>
          <w:szCs w:val="22"/>
          <w:shd w:val="clear" w:color="auto" w:fill="FFFFFF"/>
        </w:rPr>
        <w:t>With opt-in data, brands can leverage information about preferences,</w:t>
      </w:r>
      <w:r w:rsidRPr="00E87C23">
        <w:rPr>
          <w:rFonts w:eastAsia="Times New Roman"/>
          <w:spacing w:val="4"/>
          <w:sz w:val="22"/>
          <w:szCs w:val="22"/>
          <w:shd w:val="clear" w:color="auto" w:fill="FFFFFF"/>
        </w:rPr>
        <w:t xml:space="preserve"> purchase history and intent to enable relevant and personalized advertising while building brand loyalty.”</w:t>
      </w:r>
    </w:p>
    <w:p w14:paraId="5F71456F" w14:textId="33C63FB2" w:rsidR="0044640B" w:rsidRDefault="0044640B" w:rsidP="0044640B">
      <w:pPr>
        <w:spacing w:after="240"/>
        <w:rPr>
          <w:rFonts w:eastAsia="Times New Roman"/>
          <w:spacing w:val="4"/>
          <w:sz w:val="22"/>
          <w:szCs w:val="22"/>
          <w:shd w:val="clear" w:color="auto" w:fill="FFFFFF"/>
        </w:rPr>
      </w:pPr>
      <w:r>
        <w:rPr>
          <w:rFonts w:eastAsia="Times New Roman"/>
          <w:spacing w:val="4"/>
          <w:sz w:val="22"/>
          <w:szCs w:val="22"/>
          <w:shd w:val="clear" w:color="auto" w:fill="FFFFFF"/>
        </w:rPr>
        <w:t xml:space="preserve">The basis of the </w:t>
      </w:r>
      <w:r w:rsidR="00EF098A">
        <w:rPr>
          <w:rFonts w:eastAsia="Times New Roman"/>
          <w:spacing w:val="4"/>
          <w:sz w:val="22"/>
          <w:szCs w:val="22"/>
          <w:shd w:val="clear" w:color="auto" w:fill="FFFFFF"/>
        </w:rPr>
        <w:t>relationship</w:t>
      </w:r>
      <w:r>
        <w:rPr>
          <w:rFonts w:eastAsia="Times New Roman"/>
          <w:spacing w:val="4"/>
          <w:sz w:val="22"/>
          <w:szCs w:val="22"/>
          <w:shd w:val="clear" w:color="auto" w:fill="FFFFFF"/>
        </w:rPr>
        <w:t xml:space="preserve"> is </w:t>
      </w:r>
      <w:proofErr w:type="spellStart"/>
      <w:r w:rsidRPr="00DE26B4">
        <w:rPr>
          <w:rFonts w:eastAsia="Times New Roman"/>
          <w:spacing w:val="4"/>
          <w:sz w:val="22"/>
          <w:szCs w:val="22"/>
          <w:shd w:val="clear" w:color="auto" w:fill="FFFFFF"/>
        </w:rPr>
        <w:t>Qonsent</w:t>
      </w:r>
      <w:r>
        <w:rPr>
          <w:rFonts w:eastAsia="Times New Roman"/>
          <w:spacing w:val="4"/>
          <w:sz w:val="22"/>
          <w:szCs w:val="22"/>
          <w:shd w:val="clear" w:color="auto" w:fill="FFFFFF"/>
        </w:rPr>
        <w:t>’s</w:t>
      </w:r>
      <w:proofErr w:type="spellEnd"/>
      <w:r>
        <w:rPr>
          <w:rFonts w:eastAsia="Times New Roman"/>
          <w:spacing w:val="4"/>
          <w:sz w:val="22"/>
          <w:szCs w:val="22"/>
          <w:shd w:val="clear" w:color="auto" w:fill="FFFFFF"/>
        </w:rPr>
        <w:t xml:space="preserve"> Smart </w:t>
      </w:r>
      <w:proofErr w:type="spellStart"/>
      <w:r w:rsidRPr="00710382">
        <w:rPr>
          <w:rFonts w:eastAsia="Times New Roman"/>
          <w:spacing w:val="4"/>
          <w:sz w:val="22"/>
          <w:szCs w:val="22"/>
          <w:shd w:val="clear" w:color="auto" w:fill="FFFFFF"/>
        </w:rPr>
        <w:t>Qontract</w:t>
      </w:r>
      <w:proofErr w:type="spellEnd"/>
      <w:r w:rsidRPr="00710382">
        <w:rPr>
          <w:rFonts w:eastAsia="Times New Roman"/>
          <w:spacing w:val="4"/>
          <w:sz w:val="22"/>
          <w:szCs w:val="22"/>
          <w:shd w:val="clear" w:color="auto" w:fill="FFFFFF"/>
        </w:rPr>
        <w:t xml:space="preserve"> technology</w:t>
      </w:r>
      <w:r>
        <w:rPr>
          <w:rFonts w:eastAsia="Times New Roman"/>
          <w:spacing w:val="4"/>
          <w:sz w:val="22"/>
          <w:szCs w:val="22"/>
          <w:shd w:val="clear" w:color="auto" w:fill="FFFFFF"/>
        </w:rPr>
        <w:t xml:space="preserve">, which allows </w:t>
      </w:r>
      <w:r w:rsidR="0030738D">
        <w:rPr>
          <w:rFonts w:eastAsia="Times New Roman"/>
          <w:spacing w:val="4"/>
          <w:sz w:val="22"/>
          <w:szCs w:val="22"/>
          <w:shd w:val="clear" w:color="auto" w:fill="FFFFFF"/>
        </w:rPr>
        <w:t>businesses</w:t>
      </w:r>
      <w:r>
        <w:rPr>
          <w:rFonts w:eastAsia="Times New Roman"/>
          <w:spacing w:val="4"/>
          <w:sz w:val="22"/>
          <w:szCs w:val="22"/>
          <w:shd w:val="clear" w:color="auto" w:fill="FFFFFF"/>
        </w:rPr>
        <w:t xml:space="preserve"> to maintain a record of qualified user consent in a compliant </w:t>
      </w:r>
      <w:r w:rsidR="005772FE">
        <w:rPr>
          <w:rFonts w:eastAsia="Times New Roman"/>
          <w:spacing w:val="4"/>
          <w:sz w:val="22"/>
          <w:szCs w:val="22"/>
          <w:shd w:val="clear" w:color="auto" w:fill="FFFFFF"/>
        </w:rPr>
        <w:t>manner</w:t>
      </w:r>
      <w:r>
        <w:rPr>
          <w:rFonts w:eastAsia="Times New Roman"/>
          <w:spacing w:val="4"/>
          <w:sz w:val="22"/>
          <w:szCs w:val="22"/>
          <w:shd w:val="clear" w:color="auto" w:fill="FFFFFF"/>
        </w:rPr>
        <w:t xml:space="preserve"> across </w:t>
      </w:r>
      <w:r w:rsidR="00A753FF">
        <w:rPr>
          <w:rFonts w:eastAsia="Times New Roman"/>
          <w:spacing w:val="4"/>
          <w:sz w:val="22"/>
          <w:szCs w:val="22"/>
          <w:shd w:val="clear" w:color="auto" w:fill="FFFFFF"/>
        </w:rPr>
        <w:t xml:space="preserve">applicable </w:t>
      </w:r>
      <w:r w:rsidR="008238F0">
        <w:rPr>
          <w:rFonts w:eastAsia="Times New Roman"/>
          <w:spacing w:val="4"/>
          <w:sz w:val="22"/>
          <w:szCs w:val="22"/>
          <w:shd w:val="clear" w:color="auto" w:fill="FFFFFF"/>
        </w:rPr>
        <w:t>data-privacy</w:t>
      </w:r>
      <w:r>
        <w:rPr>
          <w:rFonts w:eastAsia="Times New Roman"/>
          <w:spacing w:val="4"/>
          <w:sz w:val="22"/>
          <w:szCs w:val="22"/>
          <w:shd w:val="clear" w:color="auto" w:fill="FFFFFF"/>
        </w:rPr>
        <w:t xml:space="preserve"> laws. The platform combines transparency, </w:t>
      </w:r>
      <w:proofErr w:type="gramStart"/>
      <w:r>
        <w:rPr>
          <w:rFonts w:eastAsia="Times New Roman"/>
          <w:spacing w:val="4"/>
          <w:sz w:val="22"/>
          <w:szCs w:val="22"/>
          <w:shd w:val="clear" w:color="auto" w:fill="FFFFFF"/>
        </w:rPr>
        <w:t>compliance</w:t>
      </w:r>
      <w:proofErr w:type="gramEnd"/>
      <w:r>
        <w:rPr>
          <w:rFonts w:eastAsia="Times New Roman"/>
          <w:spacing w:val="4"/>
          <w:sz w:val="22"/>
          <w:szCs w:val="22"/>
          <w:shd w:val="clear" w:color="auto" w:fill="FFFFFF"/>
        </w:rPr>
        <w:t xml:space="preserve"> and security with </w:t>
      </w:r>
      <w:proofErr w:type="spellStart"/>
      <w:r w:rsidR="004C333A" w:rsidRPr="00DE26B4">
        <w:rPr>
          <w:rFonts w:eastAsia="Times New Roman"/>
          <w:spacing w:val="4"/>
          <w:sz w:val="22"/>
          <w:szCs w:val="22"/>
          <w:shd w:val="clear" w:color="auto" w:fill="FFFFFF"/>
        </w:rPr>
        <w:t>Qonsent</w:t>
      </w:r>
      <w:r w:rsidR="004C333A">
        <w:rPr>
          <w:rFonts w:eastAsia="Times New Roman"/>
          <w:spacing w:val="4"/>
          <w:sz w:val="22"/>
          <w:szCs w:val="22"/>
          <w:shd w:val="clear" w:color="auto" w:fill="FFFFFF"/>
        </w:rPr>
        <w:t>’s</w:t>
      </w:r>
      <w:proofErr w:type="spellEnd"/>
      <w:r w:rsidR="004C333A">
        <w:rPr>
          <w:rFonts w:eastAsia="Times New Roman"/>
          <w:spacing w:val="4"/>
          <w:sz w:val="22"/>
          <w:szCs w:val="22"/>
          <w:shd w:val="clear" w:color="auto" w:fill="FFFFFF"/>
        </w:rPr>
        <w:t xml:space="preserve"> </w:t>
      </w:r>
      <w:r w:rsidR="00AB407A">
        <w:rPr>
          <w:rFonts w:eastAsia="Times New Roman"/>
          <w:spacing w:val="4"/>
          <w:sz w:val="22"/>
          <w:szCs w:val="22"/>
          <w:shd w:val="clear" w:color="auto" w:fill="FFFFFF"/>
        </w:rPr>
        <w:t xml:space="preserve">real-time </w:t>
      </w:r>
      <w:r>
        <w:rPr>
          <w:rFonts w:eastAsia="Times New Roman"/>
          <w:spacing w:val="4"/>
          <w:sz w:val="22"/>
          <w:szCs w:val="22"/>
          <w:shd w:val="clear" w:color="auto" w:fill="FFFFFF"/>
        </w:rPr>
        <w:t>ID Validation to provide an industry-first encrypted and auditable ledger-based system</w:t>
      </w:r>
      <w:r w:rsidR="00C24D45">
        <w:rPr>
          <w:rFonts w:eastAsia="Times New Roman"/>
          <w:spacing w:val="4"/>
          <w:sz w:val="22"/>
          <w:szCs w:val="22"/>
          <w:shd w:val="clear" w:color="auto" w:fill="FFFFFF"/>
        </w:rPr>
        <w:t xml:space="preserve">. </w:t>
      </w:r>
      <w:r w:rsidR="00786B15">
        <w:rPr>
          <w:rFonts w:eastAsia="Times New Roman"/>
          <w:spacing w:val="4"/>
          <w:sz w:val="22"/>
          <w:szCs w:val="22"/>
          <w:shd w:val="clear" w:color="auto" w:fill="FFFFFF"/>
        </w:rPr>
        <w:t>It</w:t>
      </w:r>
      <w:r w:rsidR="000A0165">
        <w:rPr>
          <w:rFonts w:eastAsia="Times New Roman"/>
          <w:spacing w:val="4"/>
          <w:sz w:val="22"/>
          <w:szCs w:val="22"/>
          <w:shd w:val="clear" w:color="auto" w:fill="FFFFFF"/>
        </w:rPr>
        <w:t xml:space="preserve"> is designed for a wide range of industries</w:t>
      </w:r>
      <w:r w:rsidR="00A832C9">
        <w:rPr>
          <w:rFonts w:eastAsia="Times New Roman"/>
          <w:spacing w:val="4"/>
          <w:sz w:val="22"/>
          <w:szCs w:val="22"/>
          <w:shd w:val="clear" w:color="auto" w:fill="FFFFFF"/>
        </w:rPr>
        <w:t xml:space="preserve"> such as</w:t>
      </w:r>
      <w:r w:rsidR="000A0165">
        <w:rPr>
          <w:rFonts w:eastAsia="Times New Roman"/>
          <w:spacing w:val="4"/>
          <w:sz w:val="22"/>
          <w:szCs w:val="22"/>
          <w:shd w:val="clear" w:color="auto" w:fill="FFFFFF"/>
        </w:rPr>
        <w:t xml:space="preserve"> retail and </w:t>
      </w:r>
      <w:r w:rsidR="00A832C9">
        <w:rPr>
          <w:rFonts w:eastAsia="Times New Roman"/>
          <w:spacing w:val="4"/>
          <w:sz w:val="22"/>
          <w:szCs w:val="22"/>
          <w:shd w:val="clear" w:color="auto" w:fill="FFFFFF"/>
        </w:rPr>
        <w:t>consumer package</w:t>
      </w:r>
      <w:r w:rsidR="002763CF">
        <w:rPr>
          <w:rFonts w:eastAsia="Times New Roman"/>
          <w:spacing w:val="4"/>
          <w:sz w:val="22"/>
          <w:szCs w:val="22"/>
          <w:shd w:val="clear" w:color="auto" w:fill="FFFFFF"/>
        </w:rPr>
        <w:t>d</w:t>
      </w:r>
      <w:r w:rsidR="00A832C9">
        <w:rPr>
          <w:rFonts w:eastAsia="Times New Roman"/>
          <w:spacing w:val="4"/>
          <w:sz w:val="22"/>
          <w:szCs w:val="22"/>
          <w:shd w:val="clear" w:color="auto" w:fill="FFFFFF"/>
        </w:rPr>
        <w:t xml:space="preserve"> goods</w:t>
      </w:r>
      <w:r w:rsidR="000A0165" w:rsidRPr="00E5083A">
        <w:rPr>
          <w:rFonts w:eastAsia="Times New Roman"/>
          <w:spacing w:val="4"/>
          <w:sz w:val="22"/>
          <w:szCs w:val="22"/>
          <w:shd w:val="clear" w:color="auto" w:fill="FFFFFF"/>
        </w:rPr>
        <w:t>.</w:t>
      </w:r>
      <w:r w:rsidR="000A0165">
        <w:rPr>
          <w:rFonts w:eastAsia="Times New Roman"/>
          <w:spacing w:val="4"/>
          <w:sz w:val="22"/>
          <w:szCs w:val="22"/>
          <w:shd w:val="clear" w:color="auto" w:fill="FFFFFF"/>
        </w:rPr>
        <w:t xml:space="preserve"> </w:t>
      </w:r>
    </w:p>
    <w:p w14:paraId="2BC5AB08" w14:textId="496C35EE" w:rsidR="00455C06" w:rsidRDefault="004E735A" w:rsidP="00B56BB2">
      <w:pPr>
        <w:spacing w:after="240"/>
        <w:rPr>
          <w:rFonts w:eastAsia="Times New Roman"/>
          <w:spacing w:val="4"/>
          <w:sz w:val="22"/>
          <w:szCs w:val="22"/>
          <w:shd w:val="clear" w:color="auto" w:fill="FFFFFF"/>
        </w:rPr>
      </w:pPr>
      <w:r w:rsidRPr="004E735A">
        <w:rPr>
          <w:rFonts w:eastAsia="Times New Roman"/>
          <w:spacing w:val="4"/>
          <w:sz w:val="22"/>
          <w:szCs w:val="22"/>
          <w:shd w:val="clear" w:color="auto" w:fill="FFFFFF"/>
        </w:rPr>
        <w:lastRenderedPageBreak/>
        <w:t>“</w:t>
      </w:r>
      <w:r w:rsidR="00F311AE" w:rsidRPr="00F311AE">
        <w:rPr>
          <w:rFonts w:eastAsia="Times New Roman"/>
          <w:spacing w:val="4"/>
          <w:sz w:val="22"/>
          <w:szCs w:val="22"/>
          <w:shd w:val="clear" w:color="auto" w:fill="FFFFFF"/>
        </w:rPr>
        <w:t xml:space="preserve">Consumer trust is integral to loyalty and has a direct impact on the bottom line,” said Jesse Redniss, chief executive officer and co-founder of </w:t>
      </w:r>
      <w:proofErr w:type="spellStart"/>
      <w:r w:rsidR="00F311AE" w:rsidRPr="00F311AE">
        <w:rPr>
          <w:rFonts w:eastAsia="Times New Roman"/>
          <w:spacing w:val="4"/>
          <w:sz w:val="22"/>
          <w:szCs w:val="22"/>
          <w:shd w:val="clear" w:color="auto" w:fill="FFFFFF"/>
        </w:rPr>
        <w:t>Qonsent</w:t>
      </w:r>
      <w:proofErr w:type="spellEnd"/>
      <w:r w:rsidR="00F311AE" w:rsidRPr="00F311AE">
        <w:rPr>
          <w:rFonts w:eastAsia="Times New Roman"/>
          <w:spacing w:val="4"/>
          <w:sz w:val="22"/>
          <w:szCs w:val="22"/>
          <w:shd w:val="clear" w:color="auto" w:fill="FFFFFF"/>
        </w:rPr>
        <w:t>. “The crux of our technology is offering consumers transparency and the ability to provide consent. Through this engagement with Vericast, we’re helping brands build trust and relationships with consumers and navigate the world of data privacy. In fact, with campaigns that clearly articulate the value exchange, data usage, and offer choice and control in a frictionless way, we are seeing opt-in rates as high as 90%.”</w:t>
      </w:r>
    </w:p>
    <w:p w14:paraId="63958E73" w14:textId="4244CF5A" w:rsidR="009334A4" w:rsidRDefault="00961220" w:rsidP="009334A4">
      <w:pPr>
        <w:spacing w:after="240"/>
        <w:rPr>
          <w:rFonts w:eastAsia="Times New Roman"/>
          <w:spacing w:val="4"/>
          <w:sz w:val="22"/>
          <w:szCs w:val="22"/>
          <w:shd w:val="clear" w:color="auto" w:fill="FFFFFF"/>
        </w:rPr>
      </w:pPr>
      <w:r>
        <w:rPr>
          <w:rFonts w:eastAsia="Times New Roman"/>
          <w:spacing w:val="4"/>
          <w:sz w:val="22"/>
          <w:szCs w:val="22"/>
          <w:shd w:val="clear" w:color="auto" w:fill="FFFFFF"/>
        </w:rPr>
        <w:t xml:space="preserve">Today’s announcement builds upon </w:t>
      </w:r>
      <w:proofErr w:type="spellStart"/>
      <w:r>
        <w:rPr>
          <w:rFonts w:eastAsia="Times New Roman"/>
          <w:spacing w:val="4"/>
          <w:sz w:val="22"/>
          <w:szCs w:val="22"/>
          <w:shd w:val="clear" w:color="auto" w:fill="FFFFFF"/>
        </w:rPr>
        <w:t>Vericast’s</w:t>
      </w:r>
      <w:proofErr w:type="spellEnd"/>
      <w:r>
        <w:rPr>
          <w:rFonts w:eastAsia="Times New Roman"/>
          <w:spacing w:val="4"/>
          <w:sz w:val="22"/>
          <w:szCs w:val="22"/>
          <w:shd w:val="clear" w:color="auto" w:fill="FFFFFF"/>
        </w:rPr>
        <w:t xml:space="preserve"> privacy focus. The company recently announced a modern </w:t>
      </w:r>
      <w:hyperlink r:id="rId15" w:history="1">
        <w:r w:rsidRPr="00A60F7E">
          <w:rPr>
            <w:rStyle w:val="Hyperlink"/>
            <w:rFonts w:eastAsia="Times New Roman"/>
            <w:color w:val="DE8330" w:themeColor="accent2"/>
            <w:spacing w:val="4"/>
            <w:sz w:val="22"/>
            <w:szCs w:val="22"/>
            <w:shd w:val="clear" w:color="auto" w:fill="FFFFFF"/>
          </w:rPr>
          <w:t>contextual advertising</w:t>
        </w:r>
      </w:hyperlink>
      <w:r w:rsidRPr="00A60F7E">
        <w:rPr>
          <w:rFonts w:eastAsia="Times New Roman"/>
          <w:color w:val="DE8330" w:themeColor="accent2"/>
          <w:spacing w:val="4"/>
          <w:sz w:val="22"/>
          <w:szCs w:val="22"/>
          <w:shd w:val="clear" w:color="auto" w:fill="FFFFFF"/>
        </w:rPr>
        <w:t xml:space="preserve"> </w:t>
      </w:r>
      <w:r>
        <w:rPr>
          <w:rFonts w:eastAsia="Times New Roman"/>
          <w:spacing w:val="4"/>
          <w:sz w:val="22"/>
          <w:szCs w:val="22"/>
          <w:shd w:val="clear" w:color="auto" w:fill="FFFFFF"/>
        </w:rPr>
        <w:t>solution that helps marketers</w:t>
      </w:r>
      <w:r w:rsidRPr="00BD76C4">
        <w:rPr>
          <w:rFonts w:eastAsia="Times New Roman"/>
          <w:spacing w:val="4"/>
          <w:sz w:val="22"/>
          <w:szCs w:val="22"/>
          <w:shd w:val="clear" w:color="auto" w:fill="FFFFFF"/>
        </w:rPr>
        <w:t xml:space="preserve"> </w:t>
      </w:r>
      <w:r>
        <w:rPr>
          <w:rFonts w:eastAsia="Times New Roman"/>
          <w:spacing w:val="4"/>
          <w:sz w:val="22"/>
          <w:szCs w:val="22"/>
          <w:shd w:val="clear" w:color="auto" w:fill="FFFFFF"/>
        </w:rPr>
        <w:t xml:space="preserve">safely </w:t>
      </w:r>
      <w:r w:rsidRPr="00BD76C4">
        <w:rPr>
          <w:rFonts w:eastAsia="Times New Roman"/>
          <w:spacing w:val="4"/>
          <w:sz w:val="22"/>
          <w:szCs w:val="22"/>
          <w:shd w:val="clear" w:color="auto" w:fill="FFFFFF"/>
        </w:rPr>
        <w:t xml:space="preserve">reach and influence the right people at the right time. </w:t>
      </w:r>
      <w:proofErr w:type="spellStart"/>
      <w:r w:rsidR="009334A4">
        <w:rPr>
          <w:rFonts w:eastAsia="Times New Roman"/>
          <w:spacing w:val="4"/>
          <w:sz w:val="22"/>
          <w:szCs w:val="22"/>
          <w:shd w:val="clear" w:color="auto" w:fill="FFFFFF"/>
        </w:rPr>
        <w:t>Vericast’s</w:t>
      </w:r>
      <w:proofErr w:type="spellEnd"/>
      <w:r w:rsidR="009334A4">
        <w:rPr>
          <w:rFonts w:eastAsia="Times New Roman"/>
          <w:spacing w:val="4"/>
          <w:sz w:val="22"/>
          <w:szCs w:val="22"/>
          <w:shd w:val="clear" w:color="auto" w:fill="FFFFFF"/>
        </w:rPr>
        <w:t xml:space="preserve"> </w:t>
      </w:r>
      <w:hyperlink r:id="rId16" w:history="1">
        <w:r w:rsidR="009334A4" w:rsidRPr="006D5F3D">
          <w:rPr>
            <w:rStyle w:val="Hyperlink"/>
            <w:rFonts w:eastAsia="Times New Roman"/>
            <w:color w:val="DE8330" w:themeColor="accent2"/>
            <w:spacing w:val="4"/>
            <w:sz w:val="22"/>
            <w:szCs w:val="22"/>
            <w:shd w:val="clear" w:color="auto" w:fill="FFFFFF"/>
          </w:rPr>
          <w:t>Consumer Graph</w:t>
        </w:r>
      </w:hyperlink>
      <w:r w:rsidR="009334A4">
        <w:rPr>
          <w:rFonts w:eastAsia="Times New Roman"/>
          <w:color w:val="DE8330" w:themeColor="accent2"/>
          <w:spacing w:val="4"/>
          <w:sz w:val="22"/>
          <w:szCs w:val="22"/>
          <w:shd w:val="clear" w:color="auto" w:fill="FFFFFF"/>
        </w:rPr>
        <w:t xml:space="preserve"> </w:t>
      </w:r>
      <w:r w:rsidR="009334A4">
        <w:rPr>
          <w:rFonts w:eastAsia="Times New Roman"/>
          <w:color w:val="1E282C" w:themeColor="accent6" w:themeShade="80"/>
          <w:spacing w:val="4"/>
          <w:sz w:val="22"/>
          <w:szCs w:val="22"/>
          <w:shd w:val="clear" w:color="auto" w:fill="FFFFFF"/>
        </w:rPr>
        <w:t>te</w:t>
      </w:r>
      <w:r w:rsidR="009334A4" w:rsidRPr="006D5F3D">
        <w:rPr>
          <w:rFonts w:eastAsia="Times New Roman"/>
          <w:color w:val="1E282C" w:themeColor="accent6" w:themeShade="80"/>
          <w:spacing w:val="4"/>
          <w:sz w:val="22"/>
          <w:szCs w:val="22"/>
          <w:shd w:val="clear" w:color="auto" w:fill="FFFFFF"/>
        </w:rPr>
        <w:t>chnology</w:t>
      </w:r>
      <w:r w:rsidR="009334A4">
        <w:rPr>
          <w:rFonts w:eastAsia="Times New Roman"/>
          <w:color w:val="1E282C" w:themeColor="accent6" w:themeShade="80"/>
          <w:spacing w:val="4"/>
          <w:sz w:val="22"/>
          <w:szCs w:val="22"/>
          <w:shd w:val="clear" w:color="auto" w:fill="FFFFFF"/>
        </w:rPr>
        <w:t xml:space="preserve"> </w:t>
      </w:r>
      <w:r w:rsidR="009334A4">
        <w:rPr>
          <w:rFonts w:eastAsia="Times New Roman"/>
          <w:spacing w:val="4"/>
          <w:sz w:val="22"/>
          <w:szCs w:val="22"/>
          <w:shd w:val="clear" w:color="auto" w:fill="FFFFFF"/>
        </w:rPr>
        <w:t xml:space="preserve">enables brands to use targeting to reach qualified audiences in compliance with applicable privacy laws. </w:t>
      </w:r>
    </w:p>
    <w:p w14:paraId="1AD2A03F" w14:textId="6F0E509A" w:rsidR="00D5381A" w:rsidRPr="00DE26B4" w:rsidRDefault="00AA29E6" w:rsidP="00B56BB2">
      <w:pPr>
        <w:spacing w:after="240"/>
        <w:rPr>
          <w:rFonts w:eastAsia="Times New Roman"/>
          <w:spacing w:val="4"/>
          <w:sz w:val="22"/>
          <w:szCs w:val="22"/>
          <w:shd w:val="clear" w:color="auto" w:fill="FFFFFF"/>
        </w:rPr>
      </w:pPr>
      <w:r>
        <w:rPr>
          <w:rFonts w:eastAsia="Times New Roman"/>
          <w:spacing w:val="4"/>
          <w:sz w:val="22"/>
          <w:szCs w:val="22"/>
          <w:shd w:val="clear" w:color="auto" w:fill="FFFFFF"/>
        </w:rPr>
        <w:t>For more informatio</w:t>
      </w:r>
      <w:r w:rsidR="00AC4535">
        <w:rPr>
          <w:rFonts w:eastAsia="Times New Roman"/>
          <w:spacing w:val="4"/>
          <w:sz w:val="22"/>
          <w:szCs w:val="22"/>
          <w:shd w:val="clear" w:color="auto" w:fill="FFFFFF"/>
        </w:rPr>
        <w:t xml:space="preserve">n, </w:t>
      </w:r>
      <w:r w:rsidR="00694ADF">
        <w:rPr>
          <w:rFonts w:eastAsia="Times New Roman"/>
          <w:spacing w:val="4"/>
          <w:sz w:val="22"/>
          <w:szCs w:val="22"/>
          <w:shd w:val="clear" w:color="auto" w:fill="FFFFFF"/>
        </w:rPr>
        <w:t xml:space="preserve">visit </w:t>
      </w:r>
      <w:hyperlink r:id="rId17" w:history="1">
        <w:r w:rsidR="00E04CEA" w:rsidRPr="00E04CEA">
          <w:rPr>
            <w:rStyle w:val="Hyperlink"/>
            <w:rFonts w:eastAsia="Times New Roman"/>
            <w:spacing w:val="4"/>
            <w:sz w:val="22"/>
            <w:szCs w:val="22"/>
            <w:shd w:val="clear" w:color="auto" w:fill="FFFFFF"/>
          </w:rPr>
          <w:t>Vericast.com</w:t>
        </w:r>
      </w:hyperlink>
      <w:r w:rsidR="00E04CEA">
        <w:rPr>
          <w:rFonts w:eastAsia="Times New Roman"/>
          <w:spacing w:val="4"/>
          <w:sz w:val="22"/>
          <w:szCs w:val="22"/>
          <w:shd w:val="clear" w:color="auto" w:fill="FFFFFF"/>
        </w:rPr>
        <w:t>.</w:t>
      </w:r>
      <w:r w:rsidR="00CC02D2">
        <w:rPr>
          <w:rFonts w:eastAsia="Times New Roman"/>
          <w:spacing w:val="4"/>
          <w:sz w:val="22"/>
          <w:szCs w:val="22"/>
          <w:shd w:val="clear" w:color="auto" w:fill="FFFFFF"/>
        </w:rPr>
        <w:t xml:space="preserve"> </w:t>
      </w:r>
    </w:p>
    <w:bookmarkEnd w:id="0"/>
    <w:p w14:paraId="54A88EBC" w14:textId="3E28F9E7" w:rsidR="003E1537" w:rsidRDefault="003E1537" w:rsidP="000B1DE7">
      <w:pPr>
        <w:keepNext/>
        <w:shd w:val="clear" w:color="auto" w:fill="FFFFFF"/>
        <w:ind w:left="576" w:hanging="576"/>
        <w:rPr>
          <w:b/>
          <w:bCs/>
          <w:color w:val="000000"/>
          <w:spacing w:val="4"/>
          <w:sz w:val="22"/>
          <w:szCs w:val="22"/>
          <w:u w:val="single"/>
        </w:rPr>
      </w:pPr>
      <w:r w:rsidRPr="00160DB5">
        <w:rPr>
          <w:b/>
          <w:bCs/>
          <w:color w:val="000000"/>
          <w:spacing w:val="4"/>
          <w:sz w:val="22"/>
          <w:szCs w:val="22"/>
          <w:u w:val="single"/>
        </w:rPr>
        <w:t>About Vericast</w:t>
      </w:r>
    </w:p>
    <w:p w14:paraId="74F6C5C8" w14:textId="318564B0" w:rsidR="00D156FC" w:rsidRPr="00D156FC" w:rsidRDefault="001B1B4E" w:rsidP="00D156FC">
      <w:pPr>
        <w:spacing w:after="160" w:line="259" w:lineRule="auto"/>
        <w:rPr>
          <w:rFonts w:eastAsia="Calibri"/>
          <w:sz w:val="22"/>
          <w:szCs w:val="22"/>
        </w:rPr>
      </w:pPr>
      <w:hyperlink r:id="rId18" w:history="1">
        <w:r w:rsidR="00D156FC" w:rsidRPr="00D156FC">
          <w:rPr>
            <w:rFonts w:eastAsia="Calibri"/>
            <w:color w:val="0563C1"/>
            <w:sz w:val="22"/>
            <w:szCs w:val="22"/>
            <w:u w:val="single"/>
          </w:rPr>
          <w:t>Vericast</w:t>
        </w:r>
      </w:hyperlink>
      <w:r w:rsidR="00D156FC" w:rsidRPr="00D156FC">
        <w:rPr>
          <w:rFonts w:eastAsia="Calibri"/>
          <w:sz w:val="22"/>
          <w:szCs w:val="22"/>
        </w:rPr>
        <w:t xml:space="preserve"> is reimagining marketing solutions one business-to-human connection at a time. By influencing how over 130 million households eat, shop, buy, </w:t>
      </w:r>
      <w:proofErr w:type="gramStart"/>
      <w:r w:rsidR="00D156FC" w:rsidRPr="00D156FC">
        <w:rPr>
          <w:rFonts w:eastAsia="Calibri"/>
          <w:sz w:val="22"/>
          <w:szCs w:val="22"/>
        </w:rPr>
        <w:t>save</w:t>
      </w:r>
      <w:proofErr w:type="gramEnd"/>
      <w:r w:rsidR="00D156FC" w:rsidRPr="00D156FC">
        <w:rPr>
          <w:rFonts w:eastAsia="Calibri"/>
          <w:sz w:val="22"/>
          <w:szCs w:val="22"/>
        </w:rPr>
        <w:t xml:space="preserve"> and borrow, Vericast fuels commerce, drives economic growth and directly accelerates revenue potential for thousands of brands and businesses. While its award-winning portfolio of products, technology and solutions are part of the Vericast story, its people are the true </w:t>
      </w:r>
      <w:proofErr w:type="gramStart"/>
      <w:r w:rsidR="00D156FC" w:rsidRPr="00D156FC">
        <w:rPr>
          <w:rFonts w:eastAsia="Calibri"/>
          <w:sz w:val="22"/>
          <w:szCs w:val="22"/>
        </w:rPr>
        <w:t>differentiators;</w:t>
      </w:r>
      <w:proofErr w:type="gramEnd"/>
      <w:r w:rsidR="00D156FC" w:rsidRPr="00D156FC">
        <w:rPr>
          <w:rFonts w:eastAsia="Calibri"/>
          <w:sz w:val="22"/>
          <w:szCs w:val="22"/>
        </w:rPr>
        <w:t xml:space="preserve"> trailblazers in data intelligence, marketing services, transaction solutions, campaign management and media delivery.</w:t>
      </w:r>
    </w:p>
    <w:p w14:paraId="4C86DB46" w14:textId="1ED7A746" w:rsidR="00694ADF" w:rsidRDefault="00694ADF" w:rsidP="001F4241">
      <w:pPr>
        <w:rPr>
          <w:rFonts w:eastAsia="Times New Roman"/>
          <w:b/>
          <w:bCs/>
          <w:spacing w:val="4"/>
          <w:sz w:val="22"/>
          <w:szCs w:val="22"/>
          <w:u w:val="single"/>
        </w:rPr>
      </w:pPr>
      <w:r>
        <w:rPr>
          <w:rFonts w:eastAsia="Times New Roman"/>
          <w:b/>
          <w:bCs/>
          <w:spacing w:val="4"/>
          <w:sz w:val="22"/>
          <w:szCs w:val="22"/>
          <w:u w:val="single"/>
        </w:rPr>
        <w:t xml:space="preserve">About </w:t>
      </w:r>
      <w:proofErr w:type="spellStart"/>
      <w:r>
        <w:rPr>
          <w:rFonts w:eastAsia="Times New Roman"/>
          <w:b/>
          <w:bCs/>
          <w:spacing w:val="4"/>
          <w:sz w:val="22"/>
          <w:szCs w:val="22"/>
          <w:u w:val="single"/>
        </w:rPr>
        <w:t>Qonsent</w:t>
      </w:r>
      <w:proofErr w:type="spellEnd"/>
      <w:r>
        <w:rPr>
          <w:rFonts w:eastAsia="Times New Roman"/>
          <w:b/>
          <w:bCs/>
          <w:spacing w:val="4"/>
          <w:sz w:val="22"/>
          <w:szCs w:val="22"/>
          <w:u w:val="single"/>
        </w:rPr>
        <w:t xml:space="preserve"> </w:t>
      </w:r>
    </w:p>
    <w:p w14:paraId="6D05462C" w14:textId="23D00C55" w:rsidR="00694ADF" w:rsidRPr="00694ADF" w:rsidRDefault="001B1B4E" w:rsidP="001F4241">
      <w:pPr>
        <w:rPr>
          <w:rFonts w:eastAsia="Times New Roman"/>
          <w:spacing w:val="4"/>
          <w:sz w:val="22"/>
          <w:szCs w:val="22"/>
        </w:rPr>
      </w:pPr>
      <w:hyperlink r:id="rId19" w:history="1">
        <w:proofErr w:type="spellStart"/>
        <w:r w:rsidR="00694ADF" w:rsidRPr="00694ADF">
          <w:rPr>
            <w:rStyle w:val="Hyperlink"/>
            <w:rFonts w:eastAsia="Times New Roman"/>
            <w:spacing w:val="4"/>
            <w:sz w:val="22"/>
            <w:szCs w:val="22"/>
          </w:rPr>
          <w:t>Qonsent</w:t>
        </w:r>
        <w:proofErr w:type="spellEnd"/>
      </w:hyperlink>
      <w:r w:rsidR="00694ADF" w:rsidRPr="00694ADF">
        <w:rPr>
          <w:rFonts w:eastAsia="Times New Roman"/>
          <w:spacing w:val="4"/>
          <w:sz w:val="22"/>
          <w:szCs w:val="22"/>
        </w:rPr>
        <w:t xml:space="preserve"> was founded in 2021 by leading visionaries from the media, marketing, technology, legal, and security industries to help companies build 'privacy by design' and 'privacy by default' into products and processes to create a better experience, relationship, and value exchange with consumers. The services offered by the company encompass both B2B services and consumer-facing solutions that integrate with company offerings to remain compliant with PII data laws, including real-time ID validation, </w:t>
      </w:r>
      <w:proofErr w:type="spellStart"/>
      <w:r w:rsidR="00694ADF" w:rsidRPr="00694ADF">
        <w:rPr>
          <w:rFonts w:eastAsia="Times New Roman"/>
          <w:spacing w:val="4"/>
          <w:sz w:val="22"/>
          <w:szCs w:val="22"/>
        </w:rPr>
        <w:t>SmartQontracts</w:t>
      </w:r>
      <w:proofErr w:type="spellEnd"/>
      <w:r w:rsidR="00694ADF" w:rsidRPr="00694ADF">
        <w:rPr>
          <w:rFonts w:eastAsia="Times New Roman"/>
          <w:spacing w:val="4"/>
          <w:sz w:val="22"/>
          <w:szCs w:val="22"/>
        </w:rPr>
        <w:t xml:space="preserve">, and customized offers through a </w:t>
      </w:r>
      <w:proofErr w:type="spellStart"/>
      <w:r w:rsidR="00694ADF" w:rsidRPr="00694ADF">
        <w:rPr>
          <w:rFonts w:eastAsia="Times New Roman"/>
          <w:spacing w:val="4"/>
          <w:sz w:val="22"/>
          <w:szCs w:val="22"/>
        </w:rPr>
        <w:t>Qonsent</w:t>
      </w:r>
      <w:proofErr w:type="spellEnd"/>
      <w:r w:rsidR="00694ADF" w:rsidRPr="00694ADF">
        <w:rPr>
          <w:rFonts w:eastAsia="Times New Roman"/>
          <w:spacing w:val="4"/>
          <w:sz w:val="22"/>
          <w:szCs w:val="22"/>
        </w:rPr>
        <w:t xml:space="preserve"> wallet. </w:t>
      </w:r>
      <w:proofErr w:type="spellStart"/>
      <w:r w:rsidR="00694ADF" w:rsidRPr="00694ADF">
        <w:rPr>
          <w:rFonts w:eastAsia="Times New Roman"/>
          <w:spacing w:val="4"/>
          <w:sz w:val="22"/>
          <w:szCs w:val="22"/>
        </w:rPr>
        <w:t>Qonsent</w:t>
      </w:r>
      <w:proofErr w:type="spellEnd"/>
      <w:r w:rsidR="00694ADF" w:rsidRPr="00694ADF">
        <w:rPr>
          <w:rFonts w:eastAsia="Times New Roman"/>
          <w:spacing w:val="4"/>
          <w:sz w:val="22"/>
          <w:szCs w:val="22"/>
        </w:rPr>
        <w:t xml:space="preserve"> is setting a new industry standard around Performance Privacy and Performance Giving with its platform, which bridges the current market gaps for brands, advertisers, publishers, creators, enterprises, and consumers.</w:t>
      </w:r>
    </w:p>
    <w:p w14:paraId="18131A5C" w14:textId="77777777" w:rsidR="00694ADF" w:rsidRDefault="00694ADF" w:rsidP="001F4241">
      <w:pPr>
        <w:rPr>
          <w:rFonts w:eastAsia="Times New Roman"/>
          <w:b/>
          <w:bCs/>
          <w:spacing w:val="4"/>
          <w:sz w:val="22"/>
          <w:szCs w:val="22"/>
          <w:u w:val="single"/>
        </w:rPr>
      </w:pPr>
    </w:p>
    <w:p w14:paraId="34493E87" w14:textId="172616A6" w:rsidR="001F4241" w:rsidRDefault="00FD43DE" w:rsidP="001F4241">
      <w:pPr>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777A7F70" w14:textId="25F7F39B" w:rsidR="00FD43DE" w:rsidRPr="00FD43DE" w:rsidRDefault="00FD43DE" w:rsidP="001F4241">
      <w:pPr>
        <w:rPr>
          <w:rFonts w:eastAsia="Times New Roman"/>
          <w:spacing w:val="4"/>
          <w:sz w:val="22"/>
          <w:szCs w:val="22"/>
        </w:rPr>
      </w:pPr>
      <w:r w:rsidRPr="00FD43DE">
        <w:rPr>
          <w:rFonts w:eastAsia="Times New Roman"/>
          <w:spacing w:val="4"/>
          <w:sz w:val="22"/>
          <w:szCs w:val="22"/>
        </w:rPr>
        <w:t>Dave Darovitz</w:t>
      </w:r>
    </w:p>
    <w:p w14:paraId="3F57E09D" w14:textId="0382AD32" w:rsidR="00386111" w:rsidRPr="00065249" w:rsidRDefault="001B1B4E" w:rsidP="001F4241">
      <w:pPr>
        <w:shd w:val="clear" w:color="auto" w:fill="FFFFFF"/>
        <w:outlineLvl w:val="1"/>
        <w:rPr>
          <w:rFonts w:eastAsia="MS Mincho"/>
          <w:sz w:val="22"/>
          <w:szCs w:val="22"/>
        </w:rPr>
      </w:pPr>
      <w:hyperlink r:id="rId20" w:history="1">
        <w:r w:rsidR="00FD43DE" w:rsidRPr="00FD43DE">
          <w:rPr>
            <w:rFonts w:eastAsia="Times New Roman"/>
            <w:color w:val="E77C22"/>
            <w:spacing w:val="4"/>
            <w:sz w:val="22"/>
            <w:szCs w:val="22"/>
            <w:u w:val="single"/>
          </w:rPr>
          <w:t>press@vericast.com</w:t>
        </w:r>
      </w:hyperlink>
    </w:p>
    <w:sectPr w:rsidR="00386111" w:rsidRPr="00065249" w:rsidSect="008D42D5">
      <w:headerReference w:type="first" r:id="rId21"/>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0116" w14:textId="77777777" w:rsidR="00041542" w:rsidRDefault="00041542" w:rsidP="00EF078B">
      <w:r>
        <w:separator/>
      </w:r>
    </w:p>
  </w:endnote>
  <w:endnote w:type="continuationSeparator" w:id="0">
    <w:p w14:paraId="3982EEC6" w14:textId="77777777" w:rsidR="00041542" w:rsidRDefault="00041542" w:rsidP="00EF078B">
      <w:r>
        <w:continuationSeparator/>
      </w:r>
    </w:p>
  </w:endnote>
  <w:endnote w:type="continuationNotice" w:id="1">
    <w:p w14:paraId="2D843EBD" w14:textId="77777777" w:rsidR="00041542" w:rsidRDefault="00041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Calibri"/>
    <w:panose1 w:val="00000000000000000000"/>
    <w:charset w:val="4D"/>
    <w:family w:val="swiss"/>
    <w:notTrueType/>
    <w:pitch w:val="variable"/>
    <w:sig w:usb0="A00002FF" w:usb1="5000204B" w:usb2="00000020" w:usb3="00000000" w:csb0="00000097" w:csb1="00000000"/>
  </w:font>
  <w:font w:name="Times New Roman (Body CS)">
    <w:altName w:val="Times New Roman"/>
    <w:panose1 w:val="00000000000000000000"/>
    <w:charset w:val="00"/>
    <w:family w:val="roman"/>
    <w:notTrueType/>
    <w:pitch w:val="default"/>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7164" w14:textId="77777777" w:rsidR="00041542" w:rsidRDefault="00041542" w:rsidP="00EF078B">
      <w:r>
        <w:separator/>
      </w:r>
    </w:p>
  </w:footnote>
  <w:footnote w:type="continuationSeparator" w:id="0">
    <w:p w14:paraId="12C294F0" w14:textId="77777777" w:rsidR="00041542" w:rsidRDefault="00041542" w:rsidP="00EF078B">
      <w:r>
        <w:continuationSeparator/>
      </w:r>
    </w:p>
  </w:footnote>
  <w:footnote w:type="continuationNotice" w:id="1">
    <w:p w14:paraId="03C6B9AD" w14:textId="77777777" w:rsidR="00041542" w:rsidRDefault="00041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3B9F1"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6825F"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8D"/>
    <w:multiLevelType w:val="hybridMultilevel"/>
    <w:tmpl w:val="C728F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13C66"/>
    <w:multiLevelType w:val="hybridMultilevel"/>
    <w:tmpl w:val="0EB45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8000890"/>
    <w:multiLevelType w:val="hybridMultilevel"/>
    <w:tmpl w:val="51B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1D99"/>
    <w:multiLevelType w:val="hybridMultilevel"/>
    <w:tmpl w:val="65B697C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DF5BE8"/>
    <w:multiLevelType w:val="hybridMultilevel"/>
    <w:tmpl w:val="5C06C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3CCD"/>
    <w:multiLevelType w:val="hybridMultilevel"/>
    <w:tmpl w:val="C728F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563E2"/>
    <w:multiLevelType w:val="hybridMultilevel"/>
    <w:tmpl w:val="E9DAEA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B283F"/>
    <w:multiLevelType w:val="hybridMultilevel"/>
    <w:tmpl w:val="76B0E1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32FC"/>
    <w:multiLevelType w:val="hybridMultilevel"/>
    <w:tmpl w:val="5FE0B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7CED"/>
    <w:multiLevelType w:val="hybridMultilevel"/>
    <w:tmpl w:val="D0D27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2E7"/>
    <w:multiLevelType w:val="hybridMultilevel"/>
    <w:tmpl w:val="0B4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F3706"/>
    <w:multiLevelType w:val="hybridMultilevel"/>
    <w:tmpl w:val="59CA01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29336A"/>
    <w:multiLevelType w:val="hybridMultilevel"/>
    <w:tmpl w:val="524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A23C4"/>
    <w:multiLevelType w:val="hybridMultilevel"/>
    <w:tmpl w:val="A3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D22FD"/>
    <w:multiLevelType w:val="hybridMultilevel"/>
    <w:tmpl w:val="18A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9057">
    <w:abstractNumId w:val="1"/>
  </w:num>
  <w:num w:numId="2" w16cid:durableId="1616865027">
    <w:abstractNumId w:val="6"/>
  </w:num>
  <w:num w:numId="3" w16cid:durableId="514659123">
    <w:abstractNumId w:val="7"/>
  </w:num>
  <w:num w:numId="4" w16cid:durableId="1796674962">
    <w:abstractNumId w:val="8"/>
  </w:num>
  <w:num w:numId="5" w16cid:durableId="115026776">
    <w:abstractNumId w:val="11"/>
  </w:num>
  <w:num w:numId="6" w16cid:durableId="962416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94399">
    <w:abstractNumId w:val="16"/>
  </w:num>
  <w:num w:numId="8" w16cid:durableId="1085615125">
    <w:abstractNumId w:val="18"/>
  </w:num>
  <w:num w:numId="9" w16cid:durableId="53432285">
    <w:abstractNumId w:val="3"/>
  </w:num>
  <w:num w:numId="10" w16cid:durableId="734861632">
    <w:abstractNumId w:val="15"/>
  </w:num>
  <w:num w:numId="11" w16cid:durableId="852838053">
    <w:abstractNumId w:val="19"/>
  </w:num>
  <w:num w:numId="12" w16cid:durableId="1190875083">
    <w:abstractNumId w:val="9"/>
  </w:num>
  <w:num w:numId="13" w16cid:durableId="471606463">
    <w:abstractNumId w:val="0"/>
  </w:num>
  <w:num w:numId="14" w16cid:durableId="701325002">
    <w:abstractNumId w:val="4"/>
  </w:num>
  <w:num w:numId="15" w16cid:durableId="494338827">
    <w:abstractNumId w:val="10"/>
  </w:num>
  <w:num w:numId="16" w16cid:durableId="1261140609">
    <w:abstractNumId w:val="2"/>
  </w:num>
  <w:num w:numId="17" w16cid:durableId="2145536610">
    <w:abstractNumId w:val="14"/>
  </w:num>
  <w:num w:numId="18" w16cid:durableId="638455648">
    <w:abstractNumId w:val="5"/>
  </w:num>
  <w:num w:numId="19" w16cid:durableId="536818175">
    <w:abstractNumId w:val="13"/>
  </w:num>
  <w:num w:numId="20" w16cid:durableId="1675912480">
    <w:abstractNumId w:val="12"/>
  </w:num>
  <w:num w:numId="21" w16cid:durableId="1187064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66"/>
    <w:rsid w:val="000006ED"/>
    <w:rsid w:val="00001720"/>
    <w:rsid w:val="00003675"/>
    <w:rsid w:val="00004161"/>
    <w:rsid w:val="0000566B"/>
    <w:rsid w:val="00005A25"/>
    <w:rsid w:val="00005C14"/>
    <w:rsid w:val="000063F9"/>
    <w:rsid w:val="000110A8"/>
    <w:rsid w:val="0001120F"/>
    <w:rsid w:val="000113AC"/>
    <w:rsid w:val="00011738"/>
    <w:rsid w:val="000119E3"/>
    <w:rsid w:val="00011D2D"/>
    <w:rsid w:val="0001269F"/>
    <w:rsid w:val="00012898"/>
    <w:rsid w:val="000133BF"/>
    <w:rsid w:val="00013BEB"/>
    <w:rsid w:val="00014201"/>
    <w:rsid w:val="00014250"/>
    <w:rsid w:val="0001427F"/>
    <w:rsid w:val="00015047"/>
    <w:rsid w:val="00015DA6"/>
    <w:rsid w:val="00016CE1"/>
    <w:rsid w:val="00016F95"/>
    <w:rsid w:val="0002090C"/>
    <w:rsid w:val="000216FD"/>
    <w:rsid w:val="00021A9F"/>
    <w:rsid w:val="0002245D"/>
    <w:rsid w:val="00023674"/>
    <w:rsid w:val="00025CA2"/>
    <w:rsid w:val="00026805"/>
    <w:rsid w:val="000279F1"/>
    <w:rsid w:val="00027DAA"/>
    <w:rsid w:val="000304DA"/>
    <w:rsid w:val="00030A2F"/>
    <w:rsid w:val="00031475"/>
    <w:rsid w:val="00031794"/>
    <w:rsid w:val="00033163"/>
    <w:rsid w:val="00033BD6"/>
    <w:rsid w:val="00033F23"/>
    <w:rsid w:val="00034863"/>
    <w:rsid w:val="00040D30"/>
    <w:rsid w:val="00041542"/>
    <w:rsid w:val="00042DF6"/>
    <w:rsid w:val="000456C8"/>
    <w:rsid w:val="0004572B"/>
    <w:rsid w:val="00046D5E"/>
    <w:rsid w:val="00050E8C"/>
    <w:rsid w:val="000515AE"/>
    <w:rsid w:val="00052E1D"/>
    <w:rsid w:val="0005353A"/>
    <w:rsid w:val="00053835"/>
    <w:rsid w:val="00055879"/>
    <w:rsid w:val="00055B7C"/>
    <w:rsid w:val="00057749"/>
    <w:rsid w:val="00057FE6"/>
    <w:rsid w:val="00060039"/>
    <w:rsid w:val="00061603"/>
    <w:rsid w:val="00064378"/>
    <w:rsid w:val="00065249"/>
    <w:rsid w:val="00066A12"/>
    <w:rsid w:val="00066AA4"/>
    <w:rsid w:val="00071E3B"/>
    <w:rsid w:val="000720ED"/>
    <w:rsid w:val="0007221B"/>
    <w:rsid w:val="00072C13"/>
    <w:rsid w:val="0007317C"/>
    <w:rsid w:val="0007454E"/>
    <w:rsid w:val="00075A6E"/>
    <w:rsid w:val="000763B5"/>
    <w:rsid w:val="00076B00"/>
    <w:rsid w:val="00077769"/>
    <w:rsid w:val="00077789"/>
    <w:rsid w:val="00081530"/>
    <w:rsid w:val="000819E9"/>
    <w:rsid w:val="000828ED"/>
    <w:rsid w:val="00083A57"/>
    <w:rsid w:val="00083ECB"/>
    <w:rsid w:val="000840E7"/>
    <w:rsid w:val="00084D09"/>
    <w:rsid w:val="000859DB"/>
    <w:rsid w:val="00085DCC"/>
    <w:rsid w:val="00085DF3"/>
    <w:rsid w:val="00085E2F"/>
    <w:rsid w:val="0008689E"/>
    <w:rsid w:val="00092537"/>
    <w:rsid w:val="000942D3"/>
    <w:rsid w:val="000949E5"/>
    <w:rsid w:val="00095588"/>
    <w:rsid w:val="00096377"/>
    <w:rsid w:val="000964D6"/>
    <w:rsid w:val="00096853"/>
    <w:rsid w:val="0009725A"/>
    <w:rsid w:val="00097938"/>
    <w:rsid w:val="000A0165"/>
    <w:rsid w:val="000A2956"/>
    <w:rsid w:val="000A4649"/>
    <w:rsid w:val="000A577B"/>
    <w:rsid w:val="000A583A"/>
    <w:rsid w:val="000A6964"/>
    <w:rsid w:val="000A6AD5"/>
    <w:rsid w:val="000A729B"/>
    <w:rsid w:val="000A759A"/>
    <w:rsid w:val="000A7F0B"/>
    <w:rsid w:val="000B0D79"/>
    <w:rsid w:val="000B1059"/>
    <w:rsid w:val="000B1DE7"/>
    <w:rsid w:val="000B3DA0"/>
    <w:rsid w:val="000B4762"/>
    <w:rsid w:val="000B4F24"/>
    <w:rsid w:val="000B6C44"/>
    <w:rsid w:val="000C0384"/>
    <w:rsid w:val="000C3007"/>
    <w:rsid w:val="000C5399"/>
    <w:rsid w:val="000C68F6"/>
    <w:rsid w:val="000D16D2"/>
    <w:rsid w:val="000D19FA"/>
    <w:rsid w:val="000D1B7C"/>
    <w:rsid w:val="000D2153"/>
    <w:rsid w:val="000D263D"/>
    <w:rsid w:val="000D57E9"/>
    <w:rsid w:val="000E053C"/>
    <w:rsid w:val="000E1B4C"/>
    <w:rsid w:val="000E435E"/>
    <w:rsid w:val="000E4908"/>
    <w:rsid w:val="000E643A"/>
    <w:rsid w:val="000E64BC"/>
    <w:rsid w:val="000E6838"/>
    <w:rsid w:val="000F064A"/>
    <w:rsid w:val="000F1169"/>
    <w:rsid w:val="000F1447"/>
    <w:rsid w:val="000F36DC"/>
    <w:rsid w:val="000F4D2F"/>
    <w:rsid w:val="000F4ED8"/>
    <w:rsid w:val="000F68CC"/>
    <w:rsid w:val="000F732E"/>
    <w:rsid w:val="000F7EA5"/>
    <w:rsid w:val="000F7FFA"/>
    <w:rsid w:val="001004FF"/>
    <w:rsid w:val="001010A7"/>
    <w:rsid w:val="00102262"/>
    <w:rsid w:val="00102A50"/>
    <w:rsid w:val="00102B1E"/>
    <w:rsid w:val="00103DCE"/>
    <w:rsid w:val="001052CA"/>
    <w:rsid w:val="00107553"/>
    <w:rsid w:val="0010798F"/>
    <w:rsid w:val="00107B29"/>
    <w:rsid w:val="00110CDF"/>
    <w:rsid w:val="00111041"/>
    <w:rsid w:val="00111288"/>
    <w:rsid w:val="00112518"/>
    <w:rsid w:val="00112D15"/>
    <w:rsid w:val="0011337E"/>
    <w:rsid w:val="00113A54"/>
    <w:rsid w:val="00113CD3"/>
    <w:rsid w:val="001140D5"/>
    <w:rsid w:val="00114AF3"/>
    <w:rsid w:val="00114DE7"/>
    <w:rsid w:val="001154F0"/>
    <w:rsid w:val="00115785"/>
    <w:rsid w:val="001164F3"/>
    <w:rsid w:val="00120809"/>
    <w:rsid w:val="00120A2A"/>
    <w:rsid w:val="001213E2"/>
    <w:rsid w:val="00122301"/>
    <w:rsid w:val="0012362E"/>
    <w:rsid w:val="00124DCE"/>
    <w:rsid w:val="0012521C"/>
    <w:rsid w:val="00125264"/>
    <w:rsid w:val="001259B9"/>
    <w:rsid w:val="00130A63"/>
    <w:rsid w:val="00132356"/>
    <w:rsid w:val="00132EC0"/>
    <w:rsid w:val="00133333"/>
    <w:rsid w:val="0013374E"/>
    <w:rsid w:val="0013390D"/>
    <w:rsid w:val="001351E0"/>
    <w:rsid w:val="001352F2"/>
    <w:rsid w:val="0013599E"/>
    <w:rsid w:val="00136AC0"/>
    <w:rsid w:val="0013738D"/>
    <w:rsid w:val="001374A0"/>
    <w:rsid w:val="00141662"/>
    <w:rsid w:val="001418D6"/>
    <w:rsid w:val="001441BD"/>
    <w:rsid w:val="00145ED1"/>
    <w:rsid w:val="001502F7"/>
    <w:rsid w:val="00151B3D"/>
    <w:rsid w:val="0015228A"/>
    <w:rsid w:val="00152D33"/>
    <w:rsid w:val="00154464"/>
    <w:rsid w:val="001547BC"/>
    <w:rsid w:val="00155534"/>
    <w:rsid w:val="00155BBB"/>
    <w:rsid w:val="00156478"/>
    <w:rsid w:val="001564CF"/>
    <w:rsid w:val="00156517"/>
    <w:rsid w:val="00160611"/>
    <w:rsid w:val="00160703"/>
    <w:rsid w:val="00160D9E"/>
    <w:rsid w:val="00160DB5"/>
    <w:rsid w:val="00161CC7"/>
    <w:rsid w:val="001625D3"/>
    <w:rsid w:val="0016262D"/>
    <w:rsid w:val="00163025"/>
    <w:rsid w:val="001636D7"/>
    <w:rsid w:val="00163763"/>
    <w:rsid w:val="0016520B"/>
    <w:rsid w:val="00166610"/>
    <w:rsid w:val="00166623"/>
    <w:rsid w:val="00170350"/>
    <w:rsid w:val="00170F4B"/>
    <w:rsid w:val="00171189"/>
    <w:rsid w:val="00175ACE"/>
    <w:rsid w:val="00176CA0"/>
    <w:rsid w:val="00176F4D"/>
    <w:rsid w:val="00180905"/>
    <w:rsid w:val="00181963"/>
    <w:rsid w:val="0018294E"/>
    <w:rsid w:val="00182B1B"/>
    <w:rsid w:val="001836F8"/>
    <w:rsid w:val="00186759"/>
    <w:rsid w:val="00187411"/>
    <w:rsid w:val="0019033C"/>
    <w:rsid w:val="0019179E"/>
    <w:rsid w:val="00191FD8"/>
    <w:rsid w:val="001949CD"/>
    <w:rsid w:val="00195918"/>
    <w:rsid w:val="00196884"/>
    <w:rsid w:val="001978F2"/>
    <w:rsid w:val="001A048D"/>
    <w:rsid w:val="001A0C6F"/>
    <w:rsid w:val="001A1C6C"/>
    <w:rsid w:val="001A224B"/>
    <w:rsid w:val="001A48CD"/>
    <w:rsid w:val="001A6723"/>
    <w:rsid w:val="001A6ADC"/>
    <w:rsid w:val="001A7D7F"/>
    <w:rsid w:val="001B1B4E"/>
    <w:rsid w:val="001B2EE6"/>
    <w:rsid w:val="001B3478"/>
    <w:rsid w:val="001B58C6"/>
    <w:rsid w:val="001B79D5"/>
    <w:rsid w:val="001B7A68"/>
    <w:rsid w:val="001C0282"/>
    <w:rsid w:val="001C03DA"/>
    <w:rsid w:val="001C0CB3"/>
    <w:rsid w:val="001C1B72"/>
    <w:rsid w:val="001C26C6"/>
    <w:rsid w:val="001C293D"/>
    <w:rsid w:val="001C32E1"/>
    <w:rsid w:val="001C3CDA"/>
    <w:rsid w:val="001C4ADA"/>
    <w:rsid w:val="001C65A1"/>
    <w:rsid w:val="001C7412"/>
    <w:rsid w:val="001C7CC2"/>
    <w:rsid w:val="001C7DB8"/>
    <w:rsid w:val="001C7E5E"/>
    <w:rsid w:val="001D0C14"/>
    <w:rsid w:val="001D0F29"/>
    <w:rsid w:val="001D383B"/>
    <w:rsid w:val="001D3F3C"/>
    <w:rsid w:val="001D4A6F"/>
    <w:rsid w:val="001D7493"/>
    <w:rsid w:val="001D7FFB"/>
    <w:rsid w:val="001E3D5D"/>
    <w:rsid w:val="001E3E94"/>
    <w:rsid w:val="001E42B6"/>
    <w:rsid w:val="001E49FC"/>
    <w:rsid w:val="001E723F"/>
    <w:rsid w:val="001E72C5"/>
    <w:rsid w:val="001F0215"/>
    <w:rsid w:val="001F125B"/>
    <w:rsid w:val="001F2C17"/>
    <w:rsid w:val="001F3709"/>
    <w:rsid w:val="001F4241"/>
    <w:rsid w:val="001F6016"/>
    <w:rsid w:val="001F683B"/>
    <w:rsid w:val="001F780D"/>
    <w:rsid w:val="001F7D9D"/>
    <w:rsid w:val="00200179"/>
    <w:rsid w:val="0020089E"/>
    <w:rsid w:val="0020092D"/>
    <w:rsid w:val="00200B37"/>
    <w:rsid w:val="00201064"/>
    <w:rsid w:val="00202A15"/>
    <w:rsid w:val="002033BA"/>
    <w:rsid w:val="00203950"/>
    <w:rsid w:val="00203AF7"/>
    <w:rsid w:val="002045E7"/>
    <w:rsid w:val="00206294"/>
    <w:rsid w:val="00206BC9"/>
    <w:rsid w:val="0020783C"/>
    <w:rsid w:val="00207F3E"/>
    <w:rsid w:val="0021030C"/>
    <w:rsid w:val="00211E4F"/>
    <w:rsid w:val="0021465E"/>
    <w:rsid w:val="0022052B"/>
    <w:rsid w:val="00220773"/>
    <w:rsid w:val="0022184D"/>
    <w:rsid w:val="00221B0F"/>
    <w:rsid w:val="00222656"/>
    <w:rsid w:val="00222CFD"/>
    <w:rsid w:val="002230C4"/>
    <w:rsid w:val="00223A33"/>
    <w:rsid w:val="00223D66"/>
    <w:rsid w:val="00225835"/>
    <w:rsid w:val="00225FD0"/>
    <w:rsid w:val="00226235"/>
    <w:rsid w:val="0022688D"/>
    <w:rsid w:val="00226F86"/>
    <w:rsid w:val="00227F29"/>
    <w:rsid w:val="0023042E"/>
    <w:rsid w:val="00232085"/>
    <w:rsid w:val="002322B5"/>
    <w:rsid w:val="00232F82"/>
    <w:rsid w:val="0023382C"/>
    <w:rsid w:val="00233930"/>
    <w:rsid w:val="002361D5"/>
    <w:rsid w:val="00237C6C"/>
    <w:rsid w:val="00237FE9"/>
    <w:rsid w:val="00240493"/>
    <w:rsid w:val="0024072F"/>
    <w:rsid w:val="00240D07"/>
    <w:rsid w:val="00240EA3"/>
    <w:rsid w:val="002422C5"/>
    <w:rsid w:val="00242A12"/>
    <w:rsid w:val="00243D2B"/>
    <w:rsid w:val="00244058"/>
    <w:rsid w:val="00244315"/>
    <w:rsid w:val="00246BC1"/>
    <w:rsid w:val="00250601"/>
    <w:rsid w:val="00250DEB"/>
    <w:rsid w:val="00253E20"/>
    <w:rsid w:val="00255F25"/>
    <w:rsid w:val="002567CE"/>
    <w:rsid w:val="00256E9E"/>
    <w:rsid w:val="00257DEC"/>
    <w:rsid w:val="002606DB"/>
    <w:rsid w:val="00260753"/>
    <w:rsid w:val="002610EA"/>
    <w:rsid w:val="00261D36"/>
    <w:rsid w:val="00262C86"/>
    <w:rsid w:val="00263FEA"/>
    <w:rsid w:val="002651BB"/>
    <w:rsid w:val="00266DBD"/>
    <w:rsid w:val="002670A8"/>
    <w:rsid w:val="002704BE"/>
    <w:rsid w:val="00270A37"/>
    <w:rsid w:val="002710EC"/>
    <w:rsid w:val="002714A1"/>
    <w:rsid w:val="00271569"/>
    <w:rsid w:val="00272585"/>
    <w:rsid w:val="00272944"/>
    <w:rsid w:val="00273E3D"/>
    <w:rsid w:val="00273E9A"/>
    <w:rsid w:val="002763CF"/>
    <w:rsid w:val="002805A7"/>
    <w:rsid w:val="002805EC"/>
    <w:rsid w:val="0028083F"/>
    <w:rsid w:val="00282618"/>
    <w:rsid w:val="00282780"/>
    <w:rsid w:val="00282A01"/>
    <w:rsid w:val="00282C32"/>
    <w:rsid w:val="00283A81"/>
    <w:rsid w:val="00283B7D"/>
    <w:rsid w:val="00285A09"/>
    <w:rsid w:val="0028653C"/>
    <w:rsid w:val="002866DF"/>
    <w:rsid w:val="00287D6D"/>
    <w:rsid w:val="00287E53"/>
    <w:rsid w:val="00290DF0"/>
    <w:rsid w:val="002931E1"/>
    <w:rsid w:val="00293635"/>
    <w:rsid w:val="00295FE9"/>
    <w:rsid w:val="00296C19"/>
    <w:rsid w:val="00297812"/>
    <w:rsid w:val="002A040E"/>
    <w:rsid w:val="002A2D94"/>
    <w:rsid w:val="002A2F81"/>
    <w:rsid w:val="002A3506"/>
    <w:rsid w:val="002A49F5"/>
    <w:rsid w:val="002A4CD9"/>
    <w:rsid w:val="002A61DE"/>
    <w:rsid w:val="002A6A58"/>
    <w:rsid w:val="002A7338"/>
    <w:rsid w:val="002B05AE"/>
    <w:rsid w:val="002B0FFF"/>
    <w:rsid w:val="002B122C"/>
    <w:rsid w:val="002B15E7"/>
    <w:rsid w:val="002B51FD"/>
    <w:rsid w:val="002B54B9"/>
    <w:rsid w:val="002B5D68"/>
    <w:rsid w:val="002B61B0"/>
    <w:rsid w:val="002B71C9"/>
    <w:rsid w:val="002B7B44"/>
    <w:rsid w:val="002C08E7"/>
    <w:rsid w:val="002C1E22"/>
    <w:rsid w:val="002C2304"/>
    <w:rsid w:val="002C2BC2"/>
    <w:rsid w:val="002C68F9"/>
    <w:rsid w:val="002C6DEF"/>
    <w:rsid w:val="002D0D69"/>
    <w:rsid w:val="002D1425"/>
    <w:rsid w:val="002D1C5D"/>
    <w:rsid w:val="002D2959"/>
    <w:rsid w:val="002D30B3"/>
    <w:rsid w:val="002D5C54"/>
    <w:rsid w:val="002D5E8B"/>
    <w:rsid w:val="002D77A0"/>
    <w:rsid w:val="002D7AA0"/>
    <w:rsid w:val="002E109F"/>
    <w:rsid w:val="002E1DF8"/>
    <w:rsid w:val="002E47C0"/>
    <w:rsid w:val="002E60CC"/>
    <w:rsid w:val="002E6E7D"/>
    <w:rsid w:val="002F0998"/>
    <w:rsid w:val="002F0A87"/>
    <w:rsid w:val="002F112C"/>
    <w:rsid w:val="002F194D"/>
    <w:rsid w:val="002F1A35"/>
    <w:rsid w:val="002F201C"/>
    <w:rsid w:val="002F29F3"/>
    <w:rsid w:val="002F30A7"/>
    <w:rsid w:val="002F44E8"/>
    <w:rsid w:val="002F4C21"/>
    <w:rsid w:val="002F50D4"/>
    <w:rsid w:val="002F53CD"/>
    <w:rsid w:val="002F6688"/>
    <w:rsid w:val="002F6B1D"/>
    <w:rsid w:val="0030123A"/>
    <w:rsid w:val="00301A0B"/>
    <w:rsid w:val="00301A57"/>
    <w:rsid w:val="0030202E"/>
    <w:rsid w:val="00302457"/>
    <w:rsid w:val="00303261"/>
    <w:rsid w:val="003056A5"/>
    <w:rsid w:val="0030738D"/>
    <w:rsid w:val="003118BE"/>
    <w:rsid w:val="00312AE6"/>
    <w:rsid w:val="00314A4B"/>
    <w:rsid w:val="0031515D"/>
    <w:rsid w:val="00315263"/>
    <w:rsid w:val="00316138"/>
    <w:rsid w:val="003170F2"/>
    <w:rsid w:val="00317743"/>
    <w:rsid w:val="00317991"/>
    <w:rsid w:val="00320FDB"/>
    <w:rsid w:val="00321A8D"/>
    <w:rsid w:val="00323276"/>
    <w:rsid w:val="003242C1"/>
    <w:rsid w:val="00324E20"/>
    <w:rsid w:val="00325674"/>
    <w:rsid w:val="003256EB"/>
    <w:rsid w:val="00326794"/>
    <w:rsid w:val="0033151E"/>
    <w:rsid w:val="00332053"/>
    <w:rsid w:val="00334893"/>
    <w:rsid w:val="0033580A"/>
    <w:rsid w:val="003361FD"/>
    <w:rsid w:val="00337409"/>
    <w:rsid w:val="003404FC"/>
    <w:rsid w:val="003416BD"/>
    <w:rsid w:val="00341B43"/>
    <w:rsid w:val="003422FA"/>
    <w:rsid w:val="003424D9"/>
    <w:rsid w:val="00342950"/>
    <w:rsid w:val="00342F51"/>
    <w:rsid w:val="00343012"/>
    <w:rsid w:val="003436C9"/>
    <w:rsid w:val="003437CF"/>
    <w:rsid w:val="00343DE0"/>
    <w:rsid w:val="00344DBE"/>
    <w:rsid w:val="0034517A"/>
    <w:rsid w:val="00345251"/>
    <w:rsid w:val="003458A3"/>
    <w:rsid w:val="00345951"/>
    <w:rsid w:val="00345997"/>
    <w:rsid w:val="003462FC"/>
    <w:rsid w:val="00346DE2"/>
    <w:rsid w:val="0035171E"/>
    <w:rsid w:val="00355880"/>
    <w:rsid w:val="00356D41"/>
    <w:rsid w:val="00357092"/>
    <w:rsid w:val="003620A0"/>
    <w:rsid w:val="0036292A"/>
    <w:rsid w:val="00362EAC"/>
    <w:rsid w:val="003635C9"/>
    <w:rsid w:val="003635FA"/>
    <w:rsid w:val="00364DE9"/>
    <w:rsid w:val="00365487"/>
    <w:rsid w:val="00366D26"/>
    <w:rsid w:val="003675A0"/>
    <w:rsid w:val="00370113"/>
    <w:rsid w:val="00371205"/>
    <w:rsid w:val="0037408F"/>
    <w:rsid w:val="00375C2D"/>
    <w:rsid w:val="00375CFE"/>
    <w:rsid w:val="00380BF4"/>
    <w:rsid w:val="0038264D"/>
    <w:rsid w:val="00385293"/>
    <w:rsid w:val="00385C6E"/>
    <w:rsid w:val="00386111"/>
    <w:rsid w:val="00386A25"/>
    <w:rsid w:val="0038790F"/>
    <w:rsid w:val="00391075"/>
    <w:rsid w:val="003912E5"/>
    <w:rsid w:val="0039247A"/>
    <w:rsid w:val="00392B7B"/>
    <w:rsid w:val="00392CFB"/>
    <w:rsid w:val="003937A6"/>
    <w:rsid w:val="00393CF7"/>
    <w:rsid w:val="00395DC2"/>
    <w:rsid w:val="00396170"/>
    <w:rsid w:val="00397F1A"/>
    <w:rsid w:val="003A053F"/>
    <w:rsid w:val="003A06A4"/>
    <w:rsid w:val="003A1472"/>
    <w:rsid w:val="003A1AAF"/>
    <w:rsid w:val="003A203E"/>
    <w:rsid w:val="003A276C"/>
    <w:rsid w:val="003A320D"/>
    <w:rsid w:val="003A3250"/>
    <w:rsid w:val="003A43ED"/>
    <w:rsid w:val="003A4798"/>
    <w:rsid w:val="003A5316"/>
    <w:rsid w:val="003A642D"/>
    <w:rsid w:val="003A6F71"/>
    <w:rsid w:val="003A7DA1"/>
    <w:rsid w:val="003B18F4"/>
    <w:rsid w:val="003B1C81"/>
    <w:rsid w:val="003B25B2"/>
    <w:rsid w:val="003B374B"/>
    <w:rsid w:val="003B3B6C"/>
    <w:rsid w:val="003B4557"/>
    <w:rsid w:val="003B5694"/>
    <w:rsid w:val="003C0461"/>
    <w:rsid w:val="003C09F2"/>
    <w:rsid w:val="003C0FC2"/>
    <w:rsid w:val="003C4358"/>
    <w:rsid w:val="003C441F"/>
    <w:rsid w:val="003C57B3"/>
    <w:rsid w:val="003C6D6F"/>
    <w:rsid w:val="003D1F80"/>
    <w:rsid w:val="003D2407"/>
    <w:rsid w:val="003D36AF"/>
    <w:rsid w:val="003D54E6"/>
    <w:rsid w:val="003D7A1C"/>
    <w:rsid w:val="003D7BC4"/>
    <w:rsid w:val="003E0017"/>
    <w:rsid w:val="003E0078"/>
    <w:rsid w:val="003E1394"/>
    <w:rsid w:val="003E1487"/>
    <w:rsid w:val="003E1537"/>
    <w:rsid w:val="003E3329"/>
    <w:rsid w:val="003E5340"/>
    <w:rsid w:val="003E5417"/>
    <w:rsid w:val="003E71CD"/>
    <w:rsid w:val="003F0E42"/>
    <w:rsid w:val="003F10E7"/>
    <w:rsid w:val="003F1FC8"/>
    <w:rsid w:val="003F3659"/>
    <w:rsid w:val="003F573D"/>
    <w:rsid w:val="003F6F34"/>
    <w:rsid w:val="00400CD7"/>
    <w:rsid w:val="00403356"/>
    <w:rsid w:val="00403B40"/>
    <w:rsid w:val="00403EA3"/>
    <w:rsid w:val="00404982"/>
    <w:rsid w:val="00406234"/>
    <w:rsid w:val="0040635C"/>
    <w:rsid w:val="00407664"/>
    <w:rsid w:val="00410FE7"/>
    <w:rsid w:val="00411720"/>
    <w:rsid w:val="00411A32"/>
    <w:rsid w:val="00411D53"/>
    <w:rsid w:val="00412577"/>
    <w:rsid w:val="0041305F"/>
    <w:rsid w:val="00413A0F"/>
    <w:rsid w:val="0041468E"/>
    <w:rsid w:val="00414E9F"/>
    <w:rsid w:val="00415A6D"/>
    <w:rsid w:val="0041607A"/>
    <w:rsid w:val="00417DCA"/>
    <w:rsid w:val="00420D5C"/>
    <w:rsid w:val="0042127B"/>
    <w:rsid w:val="00421D99"/>
    <w:rsid w:val="00422596"/>
    <w:rsid w:val="00422969"/>
    <w:rsid w:val="00423B47"/>
    <w:rsid w:val="00423FAD"/>
    <w:rsid w:val="0042537C"/>
    <w:rsid w:val="0042564D"/>
    <w:rsid w:val="00425DEA"/>
    <w:rsid w:val="00425F6B"/>
    <w:rsid w:val="00427A69"/>
    <w:rsid w:val="0043075F"/>
    <w:rsid w:val="00432E2A"/>
    <w:rsid w:val="00433E0E"/>
    <w:rsid w:val="00434ECF"/>
    <w:rsid w:val="004354C1"/>
    <w:rsid w:val="00435748"/>
    <w:rsid w:val="00435A57"/>
    <w:rsid w:val="00436860"/>
    <w:rsid w:val="00436A9E"/>
    <w:rsid w:val="0044009F"/>
    <w:rsid w:val="004409D0"/>
    <w:rsid w:val="00440E88"/>
    <w:rsid w:val="0044167B"/>
    <w:rsid w:val="00442B85"/>
    <w:rsid w:val="004434E0"/>
    <w:rsid w:val="0044350A"/>
    <w:rsid w:val="00445256"/>
    <w:rsid w:val="0044531A"/>
    <w:rsid w:val="0044541C"/>
    <w:rsid w:val="00445CD6"/>
    <w:rsid w:val="0044606A"/>
    <w:rsid w:val="0044640B"/>
    <w:rsid w:val="004465D6"/>
    <w:rsid w:val="004471F0"/>
    <w:rsid w:val="004476C6"/>
    <w:rsid w:val="00447956"/>
    <w:rsid w:val="00451087"/>
    <w:rsid w:val="00451E05"/>
    <w:rsid w:val="0045304C"/>
    <w:rsid w:val="00454226"/>
    <w:rsid w:val="00454263"/>
    <w:rsid w:val="004544D2"/>
    <w:rsid w:val="004550C9"/>
    <w:rsid w:val="0045549F"/>
    <w:rsid w:val="00455C06"/>
    <w:rsid w:val="004566A1"/>
    <w:rsid w:val="00456E98"/>
    <w:rsid w:val="00457129"/>
    <w:rsid w:val="004578CE"/>
    <w:rsid w:val="00460BC9"/>
    <w:rsid w:val="00460FE4"/>
    <w:rsid w:val="00461370"/>
    <w:rsid w:val="00461875"/>
    <w:rsid w:val="00462DD4"/>
    <w:rsid w:val="00464C17"/>
    <w:rsid w:val="004667AA"/>
    <w:rsid w:val="00466924"/>
    <w:rsid w:val="00467197"/>
    <w:rsid w:val="00467225"/>
    <w:rsid w:val="004707E6"/>
    <w:rsid w:val="0047094C"/>
    <w:rsid w:val="0047347C"/>
    <w:rsid w:val="00473723"/>
    <w:rsid w:val="004746AA"/>
    <w:rsid w:val="00474A5D"/>
    <w:rsid w:val="004776B3"/>
    <w:rsid w:val="004803EA"/>
    <w:rsid w:val="00480691"/>
    <w:rsid w:val="00481E40"/>
    <w:rsid w:val="0048254F"/>
    <w:rsid w:val="00483E33"/>
    <w:rsid w:val="0048451A"/>
    <w:rsid w:val="00484FE1"/>
    <w:rsid w:val="00485878"/>
    <w:rsid w:val="00485A73"/>
    <w:rsid w:val="00485F8D"/>
    <w:rsid w:val="004860CD"/>
    <w:rsid w:val="00486C98"/>
    <w:rsid w:val="004870DF"/>
    <w:rsid w:val="0049326A"/>
    <w:rsid w:val="00493CAF"/>
    <w:rsid w:val="0049437C"/>
    <w:rsid w:val="00495094"/>
    <w:rsid w:val="0049573B"/>
    <w:rsid w:val="00496316"/>
    <w:rsid w:val="004970EE"/>
    <w:rsid w:val="004A03C4"/>
    <w:rsid w:val="004A0AFB"/>
    <w:rsid w:val="004A0BB8"/>
    <w:rsid w:val="004A0DE8"/>
    <w:rsid w:val="004A2588"/>
    <w:rsid w:val="004A5069"/>
    <w:rsid w:val="004A524B"/>
    <w:rsid w:val="004B088A"/>
    <w:rsid w:val="004B14FA"/>
    <w:rsid w:val="004B33DB"/>
    <w:rsid w:val="004B3464"/>
    <w:rsid w:val="004B404E"/>
    <w:rsid w:val="004B44E2"/>
    <w:rsid w:val="004B4706"/>
    <w:rsid w:val="004B47EE"/>
    <w:rsid w:val="004B4F5A"/>
    <w:rsid w:val="004B52B6"/>
    <w:rsid w:val="004B54ED"/>
    <w:rsid w:val="004B5D2E"/>
    <w:rsid w:val="004B679A"/>
    <w:rsid w:val="004C07AC"/>
    <w:rsid w:val="004C197C"/>
    <w:rsid w:val="004C21D2"/>
    <w:rsid w:val="004C333A"/>
    <w:rsid w:val="004C525E"/>
    <w:rsid w:val="004C638A"/>
    <w:rsid w:val="004C75FD"/>
    <w:rsid w:val="004C772E"/>
    <w:rsid w:val="004D0CF5"/>
    <w:rsid w:val="004D0D8F"/>
    <w:rsid w:val="004D1116"/>
    <w:rsid w:val="004D1789"/>
    <w:rsid w:val="004D26B6"/>
    <w:rsid w:val="004D3ED4"/>
    <w:rsid w:val="004D40F1"/>
    <w:rsid w:val="004D4BDD"/>
    <w:rsid w:val="004D5DA1"/>
    <w:rsid w:val="004D624D"/>
    <w:rsid w:val="004D7BA9"/>
    <w:rsid w:val="004D7BB1"/>
    <w:rsid w:val="004E12B2"/>
    <w:rsid w:val="004E177E"/>
    <w:rsid w:val="004E1EA2"/>
    <w:rsid w:val="004E32F6"/>
    <w:rsid w:val="004E3B56"/>
    <w:rsid w:val="004E735A"/>
    <w:rsid w:val="004E76A1"/>
    <w:rsid w:val="004E7714"/>
    <w:rsid w:val="004E7B60"/>
    <w:rsid w:val="004F0466"/>
    <w:rsid w:val="004F0E8B"/>
    <w:rsid w:val="004F1BC2"/>
    <w:rsid w:val="004F34CA"/>
    <w:rsid w:val="004F3B89"/>
    <w:rsid w:val="004F443D"/>
    <w:rsid w:val="004F4E0E"/>
    <w:rsid w:val="004F55CC"/>
    <w:rsid w:val="004F5E70"/>
    <w:rsid w:val="00500033"/>
    <w:rsid w:val="005000A2"/>
    <w:rsid w:val="005012BA"/>
    <w:rsid w:val="00501FA8"/>
    <w:rsid w:val="00504660"/>
    <w:rsid w:val="005052E3"/>
    <w:rsid w:val="00507782"/>
    <w:rsid w:val="005101EE"/>
    <w:rsid w:val="0051129A"/>
    <w:rsid w:val="00511A6C"/>
    <w:rsid w:val="00512A05"/>
    <w:rsid w:val="00512B48"/>
    <w:rsid w:val="00513172"/>
    <w:rsid w:val="0051341E"/>
    <w:rsid w:val="005147AE"/>
    <w:rsid w:val="00515766"/>
    <w:rsid w:val="00515C2A"/>
    <w:rsid w:val="00516EEF"/>
    <w:rsid w:val="005172DC"/>
    <w:rsid w:val="005178DB"/>
    <w:rsid w:val="00520458"/>
    <w:rsid w:val="00521825"/>
    <w:rsid w:val="00521B7B"/>
    <w:rsid w:val="00522070"/>
    <w:rsid w:val="005254AE"/>
    <w:rsid w:val="0052614B"/>
    <w:rsid w:val="00526835"/>
    <w:rsid w:val="005271D4"/>
    <w:rsid w:val="00527FCA"/>
    <w:rsid w:val="0053130E"/>
    <w:rsid w:val="00534412"/>
    <w:rsid w:val="00534446"/>
    <w:rsid w:val="00534857"/>
    <w:rsid w:val="00534B21"/>
    <w:rsid w:val="00534D94"/>
    <w:rsid w:val="00536E0C"/>
    <w:rsid w:val="005400A8"/>
    <w:rsid w:val="0054039E"/>
    <w:rsid w:val="00540C33"/>
    <w:rsid w:val="00541B0D"/>
    <w:rsid w:val="00543C3E"/>
    <w:rsid w:val="00543EAA"/>
    <w:rsid w:val="00544C89"/>
    <w:rsid w:val="00545B5A"/>
    <w:rsid w:val="00545BE3"/>
    <w:rsid w:val="005464A0"/>
    <w:rsid w:val="005466DF"/>
    <w:rsid w:val="00547C4C"/>
    <w:rsid w:val="00552C83"/>
    <w:rsid w:val="005549A7"/>
    <w:rsid w:val="00554C92"/>
    <w:rsid w:val="005552DF"/>
    <w:rsid w:val="005554A0"/>
    <w:rsid w:val="005568CD"/>
    <w:rsid w:val="0056023E"/>
    <w:rsid w:val="005615E6"/>
    <w:rsid w:val="005624DB"/>
    <w:rsid w:val="00563B4C"/>
    <w:rsid w:val="0056444C"/>
    <w:rsid w:val="00564798"/>
    <w:rsid w:val="00564933"/>
    <w:rsid w:val="00564F3A"/>
    <w:rsid w:val="00566366"/>
    <w:rsid w:val="00571F70"/>
    <w:rsid w:val="0057222D"/>
    <w:rsid w:val="0057326B"/>
    <w:rsid w:val="005735C5"/>
    <w:rsid w:val="00574D0E"/>
    <w:rsid w:val="00575000"/>
    <w:rsid w:val="0057594D"/>
    <w:rsid w:val="0057701C"/>
    <w:rsid w:val="005772FE"/>
    <w:rsid w:val="00577440"/>
    <w:rsid w:val="00580365"/>
    <w:rsid w:val="00580B0B"/>
    <w:rsid w:val="00580CCC"/>
    <w:rsid w:val="005829E0"/>
    <w:rsid w:val="00582B01"/>
    <w:rsid w:val="00583B56"/>
    <w:rsid w:val="005855C8"/>
    <w:rsid w:val="0059095E"/>
    <w:rsid w:val="00591A9B"/>
    <w:rsid w:val="00593F16"/>
    <w:rsid w:val="00595FEA"/>
    <w:rsid w:val="00596940"/>
    <w:rsid w:val="00596ECF"/>
    <w:rsid w:val="00597EBC"/>
    <w:rsid w:val="005A2633"/>
    <w:rsid w:val="005A3752"/>
    <w:rsid w:val="005A4F4C"/>
    <w:rsid w:val="005A6538"/>
    <w:rsid w:val="005A7381"/>
    <w:rsid w:val="005B05EB"/>
    <w:rsid w:val="005B157C"/>
    <w:rsid w:val="005B1C93"/>
    <w:rsid w:val="005B2924"/>
    <w:rsid w:val="005B4E45"/>
    <w:rsid w:val="005B60D2"/>
    <w:rsid w:val="005C0C7D"/>
    <w:rsid w:val="005C3C59"/>
    <w:rsid w:val="005C4C2E"/>
    <w:rsid w:val="005C5235"/>
    <w:rsid w:val="005C54C7"/>
    <w:rsid w:val="005C5E5E"/>
    <w:rsid w:val="005C6BB6"/>
    <w:rsid w:val="005C6DBA"/>
    <w:rsid w:val="005C711A"/>
    <w:rsid w:val="005C79C4"/>
    <w:rsid w:val="005D0D10"/>
    <w:rsid w:val="005D1AAD"/>
    <w:rsid w:val="005D2A39"/>
    <w:rsid w:val="005D2B0C"/>
    <w:rsid w:val="005D2DCC"/>
    <w:rsid w:val="005D3E08"/>
    <w:rsid w:val="005D52AB"/>
    <w:rsid w:val="005D7640"/>
    <w:rsid w:val="005E08F5"/>
    <w:rsid w:val="005E097F"/>
    <w:rsid w:val="005E1C19"/>
    <w:rsid w:val="005E368E"/>
    <w:rsid w:val="005E5254"/>
    <w:rsid w:val="005E61D7"/>
    <w:rsid w:val="005E7B83"/>
    <w:rsid w:val="005F1EE3"/>
    <w:rsid w:val="005F2082"/>
    <w:rsid w:val="005F27AC"/>
    <w:rsid w:val="005F2E9E"/>
    <w:rsid w:val="005F3C73"/>
    <w:rsid w:val="005F3C83"/>
    <w:rsid w:val="005F3D79"/>
    <w:rsid w:val="005F4B55"/>
    <w:rsid w:val="005F4D15"/>
    <w:rsid w:val="005F55DE"/>
    <w:rsid w:val="005F5618"/>
    <w:rsid w:val="005F569F"/>
    <w:rsid w:val="005F5AC0"/>
    <w:rsid w:val="00600154"/>
    <w:rsid w:val="0060051B"/>
    <w:rsid w:val="00601888"/>
    <w:rsid w:val="006018E6"/>
    <w:rsid w:val="006019DB"/>
    <w:rsid w:val="00602185"/>
    <w:rsid w:val="00602969"/>
    <w:rsid w:val="00602CAE"/>
    <w:rsid w:val="00604A82"/>
    <w:rsid w:val="00604D39"/>
    <w:rsid w:val="006050A0"/>
    <w:rsid w:val="00605695"/>
    <w:rsid w:val="00605909"/>
    <w:rsid w:val="00605A59"/>
    <w:rsid w:val="00605ABD"/>
    <w:rsid w:val="006068B3"/>
    <w:rsid w:val="006069FE"/>
    <w:rsid w:val="00606C17"/>
    <w:rsid w:val="00610897"/>
    <w:rsid w:val="00611B28"/>
    <w:rsid w:val="00612643"/>
    <w:rsid w:val="0061376F"/>
    <w:rsid w:val="006156C2"/>
    <w:rsid w:val="00616F90"/>
    <w:rsid w:val="00617DDE"/>
    <w:rsid w:val="00620027"/>
    <w:rsid w:val="00620848"/>
    <w:rsid w:val="00622F88"/>
    <w:rsid w:val="00624D4C"/>
    <w:rsid w:val="00626669"/>
    <w:rsid w:val="00626764"/>
    <w:rsid w:val="00626B86"/>
    <w:rsid w:val="006277D6"/>
    <w:rsid w:val="0062780D"/>
    <w:rsid w:val="00630448"/>
    <w:rsid w:val="00630CB3"/>
    <w:rsid w:val="006331E2"/>
    <w:rsid w:val="006336B2"/>
    <w:rsid w:val="00635499"/>
    <w:rsid w:val="00635CF3"/>
    <w:rsid w:val="0063729B"/>
    <w:rsid w:val="006375A3"/>
    <w:rsid w:val="00637722"/>
    <w:rsid w:val="00637DB1"/>
    <w:rsid w:val="00641621"/>
    <w:rsid w:val="00641B1A"/>
    <w:rsid w:val="006424E3"/>
    <w:rsid w:val="00642EA0"/>
    <w:rsid w:val="0064384D"/>
    <w:rsid w:val="00643E17"/>
    <w:rsid w:val="00643F2D"/>
    <w:rsid w:val="00644695"/>
    <w:rsid w:val="00645B6F"/>
    <w:rsid w:val="00646BF9"/>
    <w:rsid w:val="0064721C"/>
    <w:rsid w:val="006475BF"/>
    <w:rsid w:val="00647987"/>
    <w:rsid w:val="00654038"/>
    <w:rsid w:val="00655445"/>
    <w:rsid w:val="0065571E"/>
    <w:rsid w:val="00655871"/>
    <w:rsid w:val="00656C95"/>
    <w:rsid w:val="00657943"/>
    <w:rsid w:val="00661767"/>
    <w:rsid w:val="00661BD2"/>
    <w:rsid w:val="00661C1C"/>
    <w:rsid w:val="0066219B"/>
    <w:rsid w:val="00662BA2"/>
    <w:rsid w:val="00663034"/>
    <w:rsid w:val="006637D3"/>
    <w:rsid w:val="006640A4"/>
    <w:rsid w:val="0066453C"/>
    <w:rsid w:val="00664D25"/>
    <w:rsid w:val="00665221"/>
    <w:rsid w:val="006663A5"/>
    <w:rsid w:val="00671A8A"/>
    <w:rsid w:val="006739EC"/>
    <w:rsid w:val="00675192"/>
    <w:rsid w:val="0067633E"/>
    <w:rsid w:val="006775E8"/>
    <w:rsid w:val="00677A9F"/>
    <w:rsid w:val="006819FA"/>
    <w:rsid w:val="0068238A"/>
    <w:rsid w:val="00682489"/>
    <w:rsid w:val="00682974"/>
    <w:rsid w:val="00682D01"/>
    <w:rsid w:val="006836C3"/>
    <w:rsid w:val="0068383F"/>
    <w:rsid w:val="006841D7"/>
    <w:rsid w:val="00684A64"/>
    <w:rsid w:val="00685FD6"/>
    <w:rsid w:val="006864D7"/>
    <w:rsid w:val="00687C52"/>
    <w:rsid w:val="00691D7A"/>
    <w:rsid w:val="00692328"/>
    <w:rsid w:val="00693F98"/>
    <w:rsid w:val="00694ADF"/>
    <w:rsid w:val="00696268"/>
    <w:rsid w:val="00697949"/>
    <w:rsid w:val="00697EC3"/>
    <w:rsid w:val="006A0089"/>
    <w:rsid w:val="006A0FA6"/>
    <w:rsid w:val="006A1BF6"/>
    <w:rsid w:val="006A1FB1"/>
    <w:rsid w:val="006A2163"/>
    <w:rsid w:val="006A24B8"/>
    <w:rsid w:val="006A2BFD"/>
    <w:rsid w:val="006A491B"/>
    <w:rsid w:val="006A5A84"/>
    <w:rsid w:val="006A60B9"/>
    <w:rsid w:val="006A681A"/>
    <w:rsid w:val="006A783F"/>
    <w:rsid w:val="006B20FF"/>
    <w:rsid w:val="006B29D4"/>
    <w:rsid w:val="006B317C"/>
    <w:rsid w:val="006B3460"/>
    <w:rsid w:val="006B3D49"/>
    <w:rsid w:val="006B4A37"/>
    <w:rsid w:val="006B54CA"/>
    <w:rsid w:val="006B5657"/>
    <w:rsid w:val="006B5F68"/>
    <w:rsid w:val="006B628A"/>
    <w:rsid w:val="006B6731"/>
    <w:rsid w:val="006B6835"/>
    <w:rsid w:val="006B760B"/>
    <w:rsid w:val="006B7785"/>
    <w:rsid w:val="006C1B38"/>
    <w:rsid w:val="006C3D62"/>
    <w:rsid w:val="006C5036"/>
    <w:rsid w:val="006C6313"/>
    <w:rsid w:val="006C7673"/>
    <w:rsid w:val="006C7818"/>
    <w:rsid w:val="006C787B"/>
    <w:rsid w:val="006D3758"/>
    <w:rsid w:val="006D4B88"/>
    <w:rsid w:val="006D566D"/>
    <w:rsid w:val="006D5DBF"/>
    <w:rsid w:val="006D5F3D"/>
    <w:rsid w:val="006E14B6"/>
    <w:rsid w:val="006E19CD"/>
    <w:rsid w:val="006E3072"/>
    <w:rsid w:val="006E3774"/>
    <w:rsid w:val="006E48DF"/>
    <w:rsid w:val="006E5576"/>
    <w:rsid w:val="006E7293"/>
    <w:rsid w:val="006E73C0"/>
    <w:rsid w:val="006F0BFC"/>
    <w:rsid w:val="006F1394"/>
    <w:rsid w:val="006F175A"/>
    <w:rsid w:val="006F1E6F"/>
    <w:rsid w:val="006F2E94"/>
    <w:rsid w:val="006F3041"/>
    <w:rsid w:val="006F36AB"/>
    <w:rsid w:val="006F3EA4"/>
    <w:rsid w:val="006F3ECA"/>
    <w:rsid w:val="006F4585"/>
    <w:rsid w:val="006F48AB"/>
    <w:rsid w:val="006F5B8F"/>
    <w:rsid w:val="006F61E1"/>
    <w:rsid w:val="006F6471"/>
    <w:rsid w:val="00700476"/>
    <w:rsid w:val="007007E7"/>
    <w:rsid w:val="00701E10"/>
    <w:rsid w:val="00701E2C"/>
    <w:rsid w:val="0070237F"/>
    <w:rsid w:val="0070349A"/>
    <w:rsid w:val="00704CDD"/>
    <w:rsid w:val="00705E4C"/>
    <w:rsid w:val="00705E85"/>
    <w:rsid w:val="00705F55"/>
    <w:rsid w:val="007068EF"/>
    <w:rsid w:val="00710382"/>
    <w:rsid w:val="00710CD9"/>
    <w:rsid w:val="00710CDD"/>
    <w:rsid w:val="0071189C"/>
    <w:rsid w:val="007118B8"/>
    <w:rsid w:val="00712A15"/>
    <w:rsid w:val="00712FA0"/>
    <w:rsid w:val="0071304C"/>
    <w:rsid w:val="007133A9"/>
    <w:rsid w:val="0071497F"/>
    <w:rsid w:val="00715BAF"/>
    <w:rsid w:val="00716671"/>
    <w:rsid w:val="0071690D"/>
    <w:rsid w:val="007202E0"/>
    <w:rsid w:val="007206B8"/>
    <w:rsid w:val="00722943"/>
    <w:rsid w:val="00723010"/>
    <w:rsid w:val="00723423"/>
    <w:rsid w:val="00725D00"/>
    <w:rsid w:val="007261CE"/>
    <w:rsid w:val="0072661D"/>
    <w:rsid w:val="0072778C"/>
    <w:rsid w:val="007315AA"/>
    <w:rsid w:val="007334FA"/>
    <w:rsid w:val="007335A6"/>
    <w:rsid w:val="00733DC9"/>
    <w:rsid w:val="00733E7C"/>
    <w:rsid w:val="00734B02"/>
    <w:rsid w:val="00735645"/>
    <w:rsid w:val="00735BED"/>
    <w:rsid w:val="00736DF9"/>
    <w:rsid w:val="00737A3B"/>
    <w:rsid w:val="00737F85"/>
    <w:rsid w:val="00741FCC"/>
    <w:rsid w:val="0074347E"/>
    <w:rsid w:val="00743AA3"/>
    <w:rsid w:val="00743FEA"/>
    <w:rsid w:val="007464C8"/>
    <w:rsid w:val="0074650D"/>
    <w:rsid w:val="00746D6B"/>
    <w:rsid w:val="00747383"/>
    <w:rsid w:val="007479A6"/>
    <w:rsid w:val="00747A07"/>
    <w:rsid w:val="00747E9A"/>
    <w:rsid w:val="00750011"/>
    <w:rsid w:val="00750E42"/>
    <w:rsid w:val="007511C5"/>
    <w:rsid w:val="00752026"/>
    <w:rsid w:val="00752C01"/>
    <w:rsid w:val="00755641"/>
    <w:rsid w:val="00757062"/>
    <w:rsid w:val="00760297"/>
    <w:rsid w:val="00760A6A"/>
    <w:rsid w:val="00760D96"/>
    <w:rsid w:val="007613B2"/>
    <w:rsid w:val="00762046"/>
    <w:rsid w:val="007621B2"/>
    <w:rsid w:val="007626E2"/>
    <w:rsid w:val="007636FC"/>
    <w:rsid w:val="00763A25"/>
    <w:rsid w:val="00763D31"/>
    <w:rsid w:val="007662C8"/>
    <w:rsid w:val="00771B52"/>
    <w:rsid w:val="00773588"/>
    <w:rsid w:val="00773E6E"/>
    <w:rsid w:val="00774B0A"/>
    <w:rsid w:val="007769B2"/>
    <w:rsid w:val="00777341"/>
    <w:rsid w:val="0077797E"/>
    <w:rsid w:val="007808E0"/>
    <w:rsid w:val="00781300"/>
    <w:rsid w:val="007818E7"/>
    <w:rsid w:val="0078215A"/>
    <w:rsid w:val="0078286F"/>
    <w:rsid w:val="007831EF"/>
    <w:rsid w:val="0078358D"/>
    <w:rsid w:val="00783CEF"/>
    <w:rsid w:val="0078488F"/>
    <w:rsid w:val="00785878"/>
    <w:rsid w:val="007866DB"/>
    <w:rsid w:val="00786B15"/>
    <w:rsid w:val="00791452"/>
    <w:rsid w:val="007923E7"/>
    <w:rsid w:val="00793777"/>
    <w:rsid w:val="00793CB6"/>
    <w:rsid w:val="00794D8D"/>
    <w:rsid w:val="00795AB4"/>
    <w:rsid w:val="00796339"/>
    <w:rsid w:val="007972B1"/>
    <w:rsid w:val="00797F8C"/>
    <w:rsid w:val="007A01E5"/>
    <w:rsid w:val="007A03BD"/>
    <w:rsid w:val="007A0FF4"/>
    <w:rsid w:val="007A269A"/>
    <w:rsid w:val="007A3300"/>
    <w:rsid w:val="007A5D10"/>
    <w:rsid w:val="007A720C"/>
    <w:rsid w:val="007B111F"/>
    <w:rsid w:val="007B2F18"/>
    <w:rsid w:val="007B514B"/>
    <w:rsid w:val="007B658A"/>
    <w:rsid w:val="007B6900"/>
    <w:rsid w:val="007C05C6"/>
    <w:rsid w:val="007C0BBA"/>
    <w:rsid w:val="007C166A"/>
    <w:rsid w:val="007C19E6"/>
    <w:rsid w:val="007C27AE"/>
    <w:rsid w:val="007C2DD1"/>
    <w:rsid w:val="007C32F8"/>
    <w:rsid w:val="007C3A93"/>
    <w:rsid w:val="007C3E6D"/>
    <w:rsid w:val="007C44F9"/>
    <w:rsid w:val="007C4947"/>
    <w:rsid w:val="007C6514"/>
    <w:rsid w:val="007C7307"/>
    <w:rsid w:val="007D0882"/>
    <w:rsid w:val="007D0EC4"/>
    <w:rsid w:val="007D158A"/>
    <w:rsid w:val="007D21EB"/>
    <w:rsid w:val="007D48F3"/>
    <w:rsid w:val="007D52F6"/>
    <w:rsid w:val="007D58B5"/>
    <w:rsid w:val="007D728A"/>
    <w:rsid w:val="007E09F6"/>
    <w:rsid w:val="007E09FC"/>
    <w:rsid w:val="007E143E"/>
    <w:rsid w:val="007E1FF3"/>
    <w:rsid w:val="007E209A"/>
    <w:rsid w:val="007E303E"/>
    <w:rsid w:val="007E40FC"/>
    <w:rsid w:val="007E497B"/>
    <w:rsid w:val="007E5352"/>
    <w:rsid w:val="007E6441"/>
    <w:rsid w:val="007F09DB"/>
    <w:rsid w:val="007F24DE"/>
    <w:rsid w:val="007F447F"/>
    <w:rsid w:val="007F46F1"/>
    <w:rsid w:val="007F4A9D"/>
    <w:rsid w:val="007F5600"/>
    <w:rsid w:val="007F70CA"/>
    <w:rsid w:val="00801C55"/>
    <w:rsid w:val="00801EC2"/>
    <w:rsid w:val="008025DC"/>
    <w:rsid w:val="00802773"/>
    <w:rsid w:val="00802B32"/>
    <w:rsid w:val="0080381C"/>
    <w:rsid w:val="00803B4F"/>
    <w:rsid w:val="00804129"/>
    <w:rsid w:val="008065C3"/>
    <w:rsid w:val="008072E4"/>
    <w:rsid w:val="00810C4A"/>
    <w:rsid w:val="0081215F"/>
    <w:rsid w:val="0081294A"/>
    <w:rsid w:val="008136DA"/>
    <w:rsid w:val="00813704"/>
    <w:rsid w:val="00813D2B"/>
    <w:rsid w:val="008146A6"/>
    <w:rsid w:val="008149CD"/>
    <w:rsid w:val="00815BD3"/>
    <w:rsid w:val="00815D40"/>
    <w:rsid w:val="00820432"/>
    <w:rsid w:val="008210F5"/>
    <w:rsid w:val="008217D7"/>
    <w:rsid w:val="00821827"/>
    <w:rsid w:val="00821E24"/>
    <w:rsid w:val="0082202E"/>
    <w:rsid w:val="00822C03"/>
    <w:rsid w:val="0082341B"/>
    <w:rsid w:val="00823446"/>
    <w:rsid w:val="008238F0"/>
    <w:rsid w:val="00823FF9"/>
    <w:rsid w:val="008246AB"/>
    <w:rsid w:val="00824989"/>
    <w:rsid w:val="00825E58"/>
    <w:rsid w:val="00826625"/>
    <w:rsid w:val="00826940"/>
    <w:rsid w:val="008278AC"/>
    <w:rsid w:val="0083072D"/>
    <w:rsid w:val="008308F1"/>
    <w:rsid w:val="008317AC"/>
    <w:rsid w:val="0083214E"/>
    <w:rsid w:val="0083433F"/>
    <w:rsid w:val="008356EA"/>
    <w:rsid w:val="0083575B"/>
    <w:rsid w:val="00836000"/>
    <w:rsid w:val="00836A86"/>
    <w:rsid w:val="00836D55"/>
    <w:rsid w:val="00842499"/>
    <w:rsid w:val="008435DF"/>
    <w:rsid w:val="00844C96"/>
    <w:rsid w:val="008451AA"/>
    <w:rsid w:val="00846FB7"/>
    <w:rsid w:val="008473AB"/>
    <w:rsid w:val="0085313A"/>
    <w:rsid w:val="0085440D"/>
    <w:rsid w:val="00855659"/>
    <w:rsid w:val="008564BC"/>
    <w:rsid w:val="00857BDD"/>
    <w:rsid w:val="00860005"/>
    <w:rsid w:val="00860174"/>
    <w:rsid w:val="00860D17"/>
    <w:rsid w:val="0086107C"/>
    <w:rsid w:val="00861E59"/>
    <w:rsid w:val="008621B7"/>
    <w:rsid w:val="00864960"/>
    <w:rsid w:val="00864F7A"/>
    <w:rsid w:val="00865E19"/>
    <w:rsid w:val="0086684C"/>
    <w:rsid w:val="00866EB7"/>
    <w:rsid w:val="00867369"/>
    <w:rsid w:val="00870E94"/>
    <w:rsid w:val="0087258B"/>
    <w:rsid w:val="008726ED"/>
    <w:rsid w:val="008731D8"/>
    <w:rsid w:val="00873979"/>
    <w:rsid w:val="00873F82"/>
    <w:rsid w:val="008740F6"/>
    <w:rsid w:val="00874F20"/>
    <w:rsid w:val="00875685"/>
    <w:rsid w:val="008805E9"/>
    <w:rsid w:val="00882E24"/>
    <w:rsid w:val="0088350E"/>
    <w:rsid w:val="00885816"/>
    <w:rsid w:val="00885D68"/>
    <w:rsid w:val="008868E2"/>
    <w:rsid w:val="00890490"/>
    <w:rsid w:val="0089122C"/>
    <w:rsid w:val="008918B0"/>
    <w:rsid w:val="00891CA7"/>
    <w:rsid w:val="00892DA5"/>
    <w:rsid w:val="00894692"/>
    <w:rsid w:val="0089598C"/>
    <w:rsid w:val="00896903"/>
    <w:rsid w:val="008975AC"/>
    <w:rsid w:val="008A1A3B"/>
    <w:rsid w:val="008A1BC8"/>
    <w:rsid w:val="008A2E0D"/>
    <w:rsid w:val="008A433F"/>
    <w:rsid w:val="008A5671"/>
    <w:rsid w:val="008A7840"/>
    <w:rsid w:val="008B0121"/>
    <w:rsid w:val="008B0808"/>
    <w:rsid w:val="008B0FE4"/>
    <w:rsid w:val="008B2055"/>
    <w:rsid w:val="008B4EA4"/>
    <w:rsid w:val="008B7662"/>
    <w:rsid w:val="008B7ADB"/>
    <w:rsid w:val="008C003D"/>
    <w:rsid w:val="008C06CA"/>
    <w:rsid w:val="008C158E"/>
    <w:rsid w:val="008C33C3"/>
    <w:rsid w:val="008C41A5"/>
    <w:rsid w:val="008C78B8"/>
    <w:rsid w:val="008C7C58"/>
    <w:rsid w:val="008D27D3"/>
    <w:rsid w:val="008D2CBC"/>
    <w:rsid w:val="008D42D5"/>
    <w:rsid w:val="008D45FA"/>
    <w:rsid w:val="008D5173"/>
    <w:rsid w:val="008D6598"/>
    <w:rsid w:val="008D7627"/>
    <w:rsid w:val="008E021A"/>
    <w:rsid w:val="008E0E5D"/>
    <w:rsid w:val="008E0E8D"/>
    <w:rsid w:val="008E1562"/>
    <w:rsid w:val="008E23AD"/>
    <w:rsid w:val="008E27BF"/>
    <w:rsid w:val="008E395A"/>
    <w:rsid w:val="008E4E15"/>
    <w:rsid w:val="008E4EED"/>
    <w:rsid w:val="008E6546"/>
    <w:rsid w:val="008F01DF"/>
    <w:rsid w:val="008F0EBB"/>
    <w:rsid w:val="008F15CB"/>
    <w:rsid w:val="008F190B"/>
    <w:rsid w:val="008F5AB2"/>
    <w:rsid w:val="008F5B39"/>
    <w:rsid w:val="008F6052"/>
    <w:rsid w:val="008F6726"/>
    <w:rsid w:val="009014C1"/>
    <w:rsid w:val="00904CA3"/>
    <w:rsid w:val="009059AC"/>
    <w:rsid w:val="00911EBF"/>
    <w:rsid w:val="009125BE"/>
    <w:rsid w:val="009126E5"/>
    <w:rsid w:val="00912CFE"/>
    <w:rsid w:val="009133EE"/>
    <w:rsid w:val="00914376"/>
    <w:rsid w:val="00916E74"/>
    <w:rsid w:val="00917B2D"/>
    <w:rsid w:val="0092013D"/>
    <w:rsid w:val="009201A1"/>
    <w:rsid w:val="009217B1"/>
    <w:rsid w:val="00923544"/>
    <w:rsid w:val="00924BDE"/>
    <w:rsid w:val="0092507D"/>
    <w:rsid w:val="0092571D"/>
    <w:rsid w:val="00926194"/>
    <w:rsid w:val="009261BD"/>
    <w:rsid w:val="00926617"/>
    <w:rsid w:val="00927972"/>
    <w:rsid w:val="00927FA2"/>
    <w:rsid w:val="009302A0"/>
    <w:rsid w:val="0093087A"/>
    <w:rsid w:val="0093203F"/>
    <w:rsid w:val="00932902"/>
    <w:rsid w:val="009334A4"/>
    <w:rsid w:val="00935364"/>
    <w:rsid w:val="00935A64"/>
    <w:rsid w:val="00936B89"/>
    <w:rsid w:val="00937DBC"/>
    <w:rsid w:val="00937ED6"/>
    <w:rsid w:val="00942327"/>
    <w:rsid w:val="0094415F"/>
    <w:rsid w:val="009454CF"/>
    <w:rsid w:val="0094777B"/>
    <w:rsid w:val="00947E63"/>
    <w:rsid w:val="00952041"/>
    <w:rsid w:val="009522BA"/>
    <w:rsid w:val="00952A1D"/>
    <w:rsid w:val="00952D4D"/>
    <w:rsid w:val="00953E09"/>
    <w:rsid w:val="009544ED"/>
    <w:rsid w:val="00955BA4"/>
    <w:rsid w:val="00956AFC"/>
    <w:rsid w:val="00956EEE"/>
    <w:rsid w:val="0095787D"/>
    <w:rsid w:val="00957E1A"/>
    <w:rsid w:val="00960EF7"/>
    <w:rsid w:val="00961220"/>
    <w:rsid w:val="0096138C"/>
    <w:rsid w:val="009618DF"/>
    <w:rsid w:val="00961EDD"/>
    <w:rsid w:val="00962289"/>
    <w:rsid w:val="0096340D"/>
    <w:rsid w:val="00963A8C"/>
    <w:rsid w:val="009655BE"/>
    <w:rsid w:val="00965AC7"/>
    <w:rsid w:val="009665DC"/>
    <w:rsid w:val="00966F74"/>
    <w:rsid w:val="00971F76"/>
    <w:rsid w:val="0097218E"/>
    <w:rsid w:val="00972482"/>
    <w:rsid w:val="00973601"/>
    <w:rsid w:val="009737D5"/>
    <w:rsid w:val="00974634"/>
    <w:rsid w:val="00974773"/>
    <w:rsid w:val="0097694C"/>
    <w:rsid w:val="00976B42"/>
    <w:rsid w:val="009776A0"/>
    <w:rsid w:val="0098270E"/>
    <w:rsid w:val="00983211"/>
    <w:rsid w:val="00983EA0"/>
    <w:rsid w:val="009841DE"/>
    <w:rsid w:val="00985446"/>
    <w:rsid w:val="0098590C"/>
    <w:rsid w:val="00985A0E"/>
    <w:rsid w:val="009869AF"/>
    <w:rsid w:val="00987265"/>
    <w:rsid w:val="0098775C"/>
    <w:rsid w:val="0099072B"/>
    <w:rsid w:val="00991179"/>
    <w:rsid w:val="0099307B"/>
    <w:rsid w:val="00993C52"/>
    <w:rsid w:val="00996F8F"/>
    <w:rsid w:val="00997342"/>
    <w:rsid w:val="009A0CCC"/>
    <w:rsid w:val="009A10E4"/>
    <w:rsid w:val="009A1691"/>
    <w:rsid w:val="009A23A2"/>
    <w:rsid w:val="009A2559"/>
    <w:rsid w:val="009A3419"/>
    <w:rsid w:val="009A3D36"/>
    <w:rsid w:val="009A4456"/>
    <w:rsid w:val="009A4E50"/>
    <w:rsid w:val="009A5427"/>
    <w:rsid w:val="009A656B"/>
    <w:rsid w:val="009A7BFD"/>
    <w:rsid w:val="009B01E5"/>
    <w:rsid w:val="009B1302"/>
    <w:rsid w:val="009B3994"/>
    <w:rsid w:val="009B3F82"/>
    <w:rsid w:val="009B4B32"/>
    <w:rsid w:val="009B4F22"/>
    <w:rsid w:val="009B55AA"/>
    <w:rsid w:val="009B5EB9"/>
    <w:rsid w:val="009B7217"/>
    <w:rsid w:val="009B78B0"/>
    <w:rsid w:val="009B78DD"/>
    <w:rsid w:val="009C0237"/>
    <w:rsid w:val="009C0A3D"/>
    <w:rsid w:val="009C1A99"/>
    <w:rsid w:val="009C2028"/>
    <w:rsid w:val="009C246A"/>
    <w:rsid w:val="009C2971"/>
    <w:rsid w:val="009C3635"/>
    <w:rsid w:val="009C7C8B"/>
    <w:rsid w:val="009D02D3"/>
    <w:rsid w:val="009D0B1B"/>
    <w:rsid w:val="009D0E69"/>
    <w:rsid w:val="009D1709"/>
    <w:rsid w:val="009D17D9"/>
    <w:rsid w:val="009D203F"/>
    <w:rsid w:val="009D2A5E"/>
    <w:rsid w:val="009D2CCE"/>
    <w:rsid w:val="009D3756"/>
    <w:rsid w:val="009D4104"/>
    <w:rsid w:val="009D44EE"/>
    <w:rsid w:val="009D48FB"/>
    <w:rsid w:val="009D70BA"/>
    <w:rsid w:val="009E07D0"/>
    <w:rsid w:val="009E20FD"/>
    <w:rsid w:val="009E2209"/>
    <w:rsid w:val="009E22C1"/>
    <w:rsid w:val="009E29EC"/>
    <w:rsid w:val="009E2E2C"/>
    <w:rsid w:val="009E4F19"/>
    <w:rsid w:val="009E7959"/>
    <w:rsid w:val="009F01EA"/>
    <w:rsid w:val="009F230E"/>
    <w:rsid w:val="009F26A1"/>
    <w:rsid w:val="009F29E7"/>
    <w:rsid w:val="009F30C2"/>
    <w:rsid w:val="009F3110"/>
    <w:rsid w:val="009F35CB"/>
    <w:rsid w:val="009F443D"/>
    <w:rsid w:val="009F6A22"/>
    <w:rsid w:val="009F6B4A"/>
    <w:rsid w:val="009F7B40"/>
    <w:rsid w:val="00A00908"/>
    <w:rsid w:val="00A00F80"/>
    <w:rsid w:val="00A01C1E"/>
    <w:rsid w:val="00A039DA"/>
    <w:rsid w:val="00A04A47"/>
    <w:rsid w:val="00A04EE5"/>
    <w:rsid w:val="00A069AB"/>
    <w:rsid w:val="00A07428"/>
    <w:rsid w:val="00A07628"/>
    <w:rsid w:val="00A1184F"/>
    <w:rsid w:val="00A11CAC"/>
    <w:rsid w:val="00A12421"/>
    <w:rsid w:val="00A13215"/>
    <w:rsid w:val="00A15329"/>
    <w:rsid w:val="00A15EFE"/>
    <w:rsid w:val="00A1615D"/>
    <w:rsid w:val="00A205CA"/>
    <w:rsid w:val="00A20B03"/>
    <w:rsid w:val="00A21969"/>
    <w:rsid w:val="00A22D15"/>
    <w:rsid w:val="00A23C16"/>
    <w:rsid w:val="00A240B5"/>
    <w:rsid w:val="00A2558F"/>
    <w:rsid w:val="00A260DB"/>
    <w:rsid w:val="00A262A2"/>
    <w:rsid w:val="00A2782C"/>
    <w:rsid w:val="00A318B8"/>
    <w:rsid w:val="00A3252A"/>
    <w:rsid w:val="00A3389C"/>
    <w:rsid w:val="00A34423"/>
    <w:rsid w:val="00A34FB7"/>
    <w:rsid w:val="00A40D1F"/>
    <w:rsid w:val="00A42C7B"/>
    <w:rsid w:val="00A4373E"/>
    <w:rsid w:val="00A4374C"/>
    <w:rsid w:val="00A44615"/>
    <w:rsid w:val="00A44B3B"/>
    <w:rsid w:val="00A44BCF"/>
    <w:rsid w:val="00A4598D"/>
    <w:rsid w:val="00A45F07"/>
    <w:rsid w:val="00A46EDF"/>
    <w:rsid w:val="00A4752D"/>
    <w:rsid w:val="00A5163C"/>
    <w:rsid w:val="00A5357A"/>
    <w:rsid w:val="00A538DD"/>
    <w:rsid w:val="00A54D9C"/>
    <w:rsid w:val="00A556D2"/>
    <w:rsid w:val="00A56B3E"/>
    <w:rsid w:val="00A56F18"/>
    <w:rsid w:val="00A57805"/>
    <w:rsid w:val="00A60F7E"/>
    <w:rsid w:val="00A61D88"/>
    <w:rsid w:val="00A631F8"/>
    <w:rsid w:val="00A64F76"/>
    <w:rsid w:val="00A65847"/>
    <w:rsid w:val="00A65B9B"/>
    <w:rsid w:val="00A65FA9"/>
    <w:rsid w:val="00A66C48"/>
    <w:rsid w:val="00A67C0A"/>
    <w:rsid w:val="00A67F4D"/>
    <w:rsid w:val="00A702C4"/>
    <w:rsid w:val="00A7172F"/>
    <w:rsid w:val="00A71E19"/>
    <w:rsid w:val="00A72435"/>
    <w:rsid w:val="00A731C2"/>
    <w:rsid w:val="00A736B7"/>
    <w:rsid w:val="00A736FA"/>
    <w:rsid w:val="00A74ADB"/>
    <w:rsid w:val="00A74AEB"/>
    <w:rsid w:val="00A750AD"/>
    <w:rsid w:val="00A750FB"/>
    <w:rsid w:val="00A753FF"/>
    <w:rsid w:val="00A75EA4"/>
    <w:rsid w:val="00A76256"/>
    <w:rsid w:val="00A7647E"/>
    <w:rsid w:val="00A76C56"/>
    <w:rsid w:val="00A77B2F"/>
    <w:rsid w:val="00A80D01"/>
    <w:rsid w:val="00A82EC3"/>
    <w:rsid w:val="00A832C9"/>
    <w:rsid w:val="00A83383"/>
    <w:rsid w:val="00A87C2C"/>
    <w:rsid w:val="00A905A0"/>
    <w:rsid w:val="00A90A03"/>
    <w:rsid w:val="00A93920"/>
    <w:rsid w:val="00A93A39"/>
    <w:rsid w:val="00A94416"/>
    <w:rsid w:val="00A94E22"/>
    <w:rsid w:val="00A94E84"/>
    <w:rsid w:val="00A959AD"/>
    <w:rsid w:val="00A96E6B"/>
    <w:rsid w:val="00A9723A"/>
    <w:rsid w:val="00AA0874"/>
    <w:rsid w:val="00AA29E6"/>
    <w:rsid w:val="00AA5814"/>
    <w:rsid w:val="00AA5CBE"/>
    <w:rsid w:val="00AA7719"/>
    <w:rsid w:val="00AA7CB1"/>
    <w:rsid w:val="00AB0B81"/>
    <w:rsid w:val="00AB3277"/>
    <w:rsid w:val="00AB407A"/>
    <w:rsid w:val="00AB49A0"/>
    <w:rsid w:val="00AB62A3"/>
    <w:rsid w:val="00AB6488"/>
    <w:rsid w:val="00AB747C"/>
    <w:rsid w:val="00AC0F61"/>
    <w:rsid w:val="00AC1C36"/>
    <w:rsid w:val="00AC1C83"/>
    <w:rsid w:val="00AC260C"/>
    <w:rsid w:val="00AC34A0"/>
    <w:rsid w:val="00AC4535"/>
    <w:rsid w:val="00AC5814"/>
    <w:rsid w:val="00AC5981"/>
    <w:rsid w:val="00AC6007"/>
    <w:rsid w:val="00AC665F"/>
    <w:rsid w:val="00AC69E7"/>
    <w:rsid w:val="00AC7DC0"/>
    <w:rsid w:val="00AD033B"/>
    <w:rsid w:val="00AD5CAE"/>
    <w:rsid w:val="00AD5D26"/>
    <w:rsid w:val="00AD609E"/>
    <w:rsid w:val="00AD60ED"/>
    <w:rsid w:val="00AD725E"/>
    <w:rsid w:val="00AD729A"/>
    <w:rsid w:val="00AD7B6D"/>
    <w:rsid w:val="00AE0320"/>
    <w:rsid w:val="00AE05C1"/>
    <w:rsid w:val="00AE2E20"/>
    <w:rsid w:val="00AE3682"/>
    <w:rsid w:val="00AE3DDE"/>
    <w:rsid w:val="00AE3E00"/>
    <w:rsid w:val="00AE4D8E"/>
    <w:rsid w:val="00AE5134"/>
    <w:rsid w:val="00AE585D"/>
    <w:rsid w:val="00AF0C2C"/>
    <w:rsid w:val="00AF15FE"/>
    <w:rsid w:val="00AF1816"/>
    <w:rsid w:val="00AF1B2E"/>
    <w:rsid w:val="00AF2940"/>
    <w:rsid w:val="00AF31D9"/>
    <w:rsid w:val="00AF48F9"/>
    <w:rsid w:val="00AF4CD2"/>
    <w:rsid w:val="00AF7ED8"/>
    <w:rsid w:val="00AF7EEF"/>
    <w:rsid w:val="00B035B2"/>
    <w:rsid w:val="00B04918"/>
    <w:rsid w:val="00B05020"/>
    <w:rsid w:val="00B053B8"/>
    <w:rsid w:val="00B07720"/>
    <w:rsid w:val="00B07823"/>
    <w:rsid w:val="00B10571"/>
    <w:rsid w:val="00B106BE"/>
    <w:rsid w:val="00B13C70"/>
    <w:rsid w:val="00B14240"/>
    <w:rsid w:val="00B147DD"/>
    <w:rsid w:val="00B151AA"/>
    <w:rsid w:val="00B15CB2"/>
    <w:rsid w:val="00B15DDF"/>
    <w:rsid w:val="00B20046"/>
    <w:rsid w:val="00B21028"/>
    <w:rsid w:val="00B21973"/>
    <w:rsid w:val="00B22452"/>
    <w:rsid w:val="00B264D3"/>
    <w:rsid w:val="00B271AC"/>
    <w:rsid w:val="00B27FF1"/>
    <w:rsid w:val="00B30133"/>
    <w:rsid w:val="00B30D5D"/>
    <w:rsid w:val="00B33279"/>
    <w:rsid w:val="00B362EC"/>
    <w:rsid w:val="00B367D7"/>
    <w:rsid w:val="00B3695D"/>
    <w:rsid w:val="00B36F1B"/>
    <w:rsid w:val="00B372C9"/>
    <w:rsid w:val="00B378D0"/>
    <w:rsid w:val="00B40485"/>
    <w:rsid w:val="00B40C01"/>
    <w:rsid w:val="00B41379"/>
    <w:rsid w:val="00B41D71"/>
    <w:rsid w:val="00B428C3"/>
    <w:rsid w:val="00B43015"/>
    <w:rsid w:val="00B432B8"/>
    <w:rsid w:val="00B435C1"/>
    <w:rsid w:val="00B44040"/>
    <w:rsid w:val="00B45346"/>
    <w:rsid w:val="00B4688B"/>
    <w:rsid w:val="00B46A24"/>
    <w:rsid w:val="00B46CFF"/>
    <w:rsid w:val="00B47DC0"/>
    <w:rsid w:val="00B54E1F"/>
    <w:rsid w:val="00B55113"/>
    <w:rsid w:val="00B56011"/>
    <w:rsid w:val="00B562DA"/>
    <w:rsid w:val="00B5650D"/>
    <w:rsid w:val="00B56BB2"/>
    <w:rsid w:val="00B56CB9"/>
    <w:rsid w:val="00B570C7"/>
    <w:rsid w:val="00B57349"/>
    <w:rsid w:val="00B6025C"/>
    <w:rsid w:val="00B6314E"/>
    <w:rsid w:val="00B6345D"/>
    <w:rsid w:val="00B6506F"/>
    <w:rsid w:val="00B654F6"/>
    <w:rsid w:val="00B65FC5"/>
    <w:rsid w:val="00B65FE1"/>
    <w:rsid w:val="00B662C7"/>
    <w:rsid w:val="00B71D85"/>
    <w:rsid w:val="00B72296"/>
    <w:rsid w:val="00B7359D"/>
    <w:rsid w:val="00B7598D"/>
    <w:rsid w:val="00B75C30"/>
    <w:rsid w:val="00B76E63"/>
    <w:rsid w:val="00B77264"/>
    <w:rsid w:val="00B774A0"/>
    <w:rsid w:val="00B77500"/>
    <w:rsid w:val="00B77529"/>
    <w:rsid w:val="00B77F02"/>
    <w:rsid w:val="00B8044B"/>
    <w:rsid w:val="00B80CA4"/>
    <w:rsid w:val="00B81CB9"/>
    <w:rsid w:val="00B8202E"/>
    <w:rsid w:val="00B82B05"/>
    <w:rsid w:val="00B84F1E"/>
    <w:rsid w:val="00B85195"/>
    <w:rsid w:val="00B92382"/>
    <w:rsid w:val="00B92C92"/>
    <w:rsid w:val="00B92FAD"/>
    <w:rsid w:val="00B9470E"/>
    <w:rsid w:val="00B95125"/>
    <w:rsid w:val="00B95BA7"/>
    <w:rsid w:val="00B95CD9"/>
    <w:rsid w:val="00B95EF6"/>
    <w:rsid w:val="00B97CA9"/>
    <w:rsid w:val="00BA060E"/>
    <w:rsid w:val="00BA08F7"/>
    <w:rsid w:val="00BA19E2"/>
    <w:rsid w:val="00BA2A6C"/>
    <w:rsid w:val="00BA36F8"/>
    <w:rsid w:val="00BA386C"/>
    <w:rsid w:val="00BA4B60"/>
    <w:rsid w:val="00BA59A6"/>
    <w:rsid w:val="00BA622F"/>
    <w:rsid w:val="00BA6EB6"/>
    <w:rsid w:val="00BA7303"/>
    <w:rsid w:val="00BA7DB7"/>
    <w:rsid w:val="00BB0DF3"/>
    <w:rsid w:val="00BB1406"/>
    <w:rsid w:val="00BB1CAE"/>
    <w:rsid w:val="00BB317C"/>
    <w:rsid w:val="00BC0634"/>
    <w:rsid w:val="00BC0E5A"/>
    <w:rsid w:val="00BC2A20"/>
    <w:rsid w:val="00BC2A2B"/>
    <w:rsid w:val="00BC3771"/>
    <w:rsid w:val="00BC3C21"/>
    <w:rsid w:val="00BC4D11"/>
    <w:rsid w:val="00BC63AC"/>
    <w:rsid w:val="00BC64E2"/>
    <w:rsid w:val="00BC7E21"/>
    <w:rsid w:val="00BC7EDC"/>
    <w:rsid w:val="00BD18FB"/>
    <w:rsid w:val="00BD3342"/>
    <w:rsid w:val="00BD5574"/>
    <w:rsid w:val="00BD64B9"/>
    <w:rsid w:val="00BD76C4"/>
    <w:rsid w:val="00BE0B4F"/>
    <w:rsid w:val="00BE0BBA"/>
    <w:rsid w:val="00BE0D3F"/>
    <w:rsid w:val="00BE1317"/>
    <w:rsid w:val="00BE1593"/>
    <w:rsid w:val="00BE1B3E"/>
    <w:rsid w:val="00BE1C7E"/>
    <w:rsid w:val="00BE5500"/>
    <w:rsid w:val="00BE578F"/>
    <w:rsid w:val="00BE7267"/>
    <w:rsid w:val="00BE7FB9"/>
    <w:rsid w:val="00BF0F2B"/>
    <w:rsid w:val="00BF19CF"/>
    <w:rsid w:val="00BF4AB2"/>
    <w:rsid w:val="00BF4CF1"/>
    <w:rsid w:val="00BF5CC7"/>
    <w:rsid w:val="00BF67A9"/>
    <w:rsid w:val="00BF6A1E"/>
    <w:rsid w:val="00BF6AD7"/>
    <w:rsid w:val="00BF6C41"/>
    <w:rsid w:val="00C000F5"/>
    <w:rsid w:val="00C01E2C"/>
    <w:rsid w:val="00C01FAC"/>
    <w:rsid w:val="00C0762E"/>
    <w:rsid w:val="00C10B93"/>
    <w:rsid w:val="00C11F4B"/>
    <w:rsid w:val="00C12658"/>
    <w:rsid w:val="00C1478D"/>
    <w:rsid w:val="00C1497B"/>
    <w:rsid w:val="00C14EB6"/>
    <w:rsid w:val="00C15D93"/>
    <w:rsid w:val="00C17F66"/>
    <w:rsid w:val="00C20213"/>
    <w:rsid w:val="00C208E1"/>
    <w:rsid w:val="00C217A1"/>
    <w:rsid w:val="00C22426"/>
    <w:rsid w:val="00C23E90"/>
    <w:rsid w:val="00C24C56"/>
    <w:rsid w:val="00C24D45"/>
    <w:rsid w:val="00C24F03"/>
    <w:rsid w:val="00C265AE"/>
    <w:rsid w:val="00C26A16"/>
    <w:rsid w:val="00C30140"/>
    <w:rsid w:val="00C30E8E"/>
    <w:rsid w:val="00C32803"/>
    <w:rsid w:val="00C3292D"/>
    <w:rsid w:val="00C3397A"/>
    <w:rsid w:val="00C34162"/>
    <w:rsid w:val="00C344A5"/>
    <w:rsid w:val="00C34E41"/>
    <w:rsid w:val="00C35B9C"/>
    <w:rsid w:val="00C35D60"/>
    <w:rsid w:val="00C37122"/>
    <w:rsid w:val="00C37159"/>
    <w:rsid w:val="00C373C0"/>
    <w:rsid w:val="00C40DFA"/>
    <w:rsid w:val="00C41EAC"/>
    <w:rsid w:val="00C42055"/>
    <w:rsid w:val="00C43D33"/>
    <w:rsid w:val="00C44BD1"/>
    <w:rsid w:val="00C45E86"/>
    <w:rsid w:val="00C460E0"/>
    <w:rsid w:val="00C463DC"/>
    <w:rsid w:val="00C50755"/>
    <w:rsid w:val="00C52AD3"/>
    <w:rsid w:val="00C52B0B"/>
    <w:rsid w:val="00C54DD2"/>
    <w:rsid w:val="00C5595F"/>
    <w:rsid w:val="00C5642B"/>
    <w:rsid w:val="00C56693"/>
    <w:rsid w:val="00C60A90"/>
    <w:rsid w:val="00C614B2"/>
    <w:rsid w:val="00C61C92"/>
    <w:rsid w:val="00C6281D"/>
    <w:rsid w:val="00C64BD5"/>
    <w:rsid w:val="00C661BE"/>
    <w:rsid w:val="00C6648F"/>
    <w:rsid w:val="00C6757C"/>
    <w:rsid w:val="00C67F97"/>
    <w:rsid w:val="00C7000B"/>
    <w:rsid w:val="00C70EA1"/>
    <w:rsid w:val="00C71228"/>
    <w:rsid w:val="00C72075"/>
    <w:rsid w:val="00C731FC"/>
    <w:rsid w:val="00C73F2F"/>
    <w:rsid w:val="00C74084"/>
    <w:rsid w:val="00C74290"/>
    <w:rsid w:val="00C748FF"/>
    <w:rsid w:val="00C74A3D"/>
    <w:rsid w:val="00C74D1C"/>
    <w:rsid w:val="00C74EBE"/>
    <w:rsid w:val="00C7588E"/>
    <w:rsid w:val="00C80D67"/>
    <w:rsid w:val="00C81022"/>
    <w:rsid w:val="00C82147"/>
    <w:rsid w:val="00C859CF"/>
    <w:rsid w:val="00C903DC"/>
    <w:rsid w:val="00C9079D"/>
    <w:rsid w:val="00C912FD"/>
    <w:rsid w:val="00C9274C"/>
    <w:rsid w:val="00C928C7"/>
    <w:rsid w:val="00C940C9"/>
    <w:rsid w:val="00C94306"/>
    <w:rsid w:val="00C94EC6"/>
    <w:rsid w:val="00C94F12"/>
    <w:rsid w:val="00C958EB"/>
    <w:rsid w:val="00C9594C"/>
    <w:rsid w:val="00C95BD6"/>
    <w:rsid w:val="00C96AD8"/>
    <w:rsid w:val="00C972EE"/>
    <w:rsid w:val="00CA026E"/>
    <w:rsid w:val="00CA182A"/>
    <w:rsid w:val="00CA36D6"/>
    <w:rsid w:val="00CA6D73"/>
    <w:rsid w:val="00CA78BC"/>
    <w:rsid w:val="00CB0EA2"/>
    <w:rsid w:val="00CB21C1"/>
    <w:rsid w:val="00CB3324"/>
    <w:rsid w:val="00CB486E"/>
    <w:rsid w:val="00CB5480"/>
    <w:rsid w:val="00CB57F4"/>
    <w:rsid w:val="00CB75C8"/>
    <w:rsid w:val="00CB762F"/>
    <w:rsid w:val="00CB7935"/>
    <w:rsid w:val="00CB7C0D"/>
    <w:rsid w:val="00CB7E59"/>
    <w:rsid w:val="00CC02D2"/>
    <w:rsid w:val="00CC0AF0"/>
    <w:rsid w:val="00CC1158"/>
    <w:rsid w:val="00CC1350"/>
    <w:rsid w:val="00CC147C"/>
    <w:rsid w:val="00CC1791"/>
    <w:rsid w:val="00CC183B"/>
    <w:rsid w:val="00CC3125"/>
    <w:rsid w:val="00CC319B"/>
    <w:rsid w:val="00CC3EFA"/>
    <w:rsid w:val="00CC4258"/>
    <w:rsid w:val="00CC42BB"/>
    <w:rsid w:val="00CC4D39"/>
    <w:rsid w:val="00CC4E83"/>
    <w:rsid w:val="00CC646F"/>
    <w:rsid w:val="00CC75FD"/>
    <w:rsid w:val="00CC7A5B"/>
    <w:rsid w:val="00CD22BF"/>
    <w:rsid w:val="00CD4844"/>
    <w:rsid w:val="00CD6468"/>
    <w:rsid w:val="00CD6EBB"/>
    <w:rsid w:val="00CD739D"/>
    <w:rsid w:val="00CE1101"/>
    <w:rsid w:val="00CE1F73"/>
    <w:rsid w:val="00CE26F3"/>
    <w:rsid w:val="00CE3618"/>
    <w:rsid w:val="00CE373B"/>
    <w:rsid w:val="00CE4B39"/>
    <w:rsid w:val="00CE5834"/>
    <w:rsid w:val="00CE6304"/>
    <w:rsid w:val="00CE6614"/>
    <w:rsid w:val="00CF2190"/>
    <w:rsid w:val="00CF23EC"/>
    <w:rsid w:val="00CF3209"/>
    <w:rsid w:val="00CF37FC"/>
    <w:rsid w:val="00CF3BAC"/>
    <w:rsid w:val="00CF4D93"/>
    <w:rsid w:val="00CF4E7E"/>
    <w:rsid w:val="00CF6B43"/>
    <w:rsid w:val="00CF7FD8"/>
    <w:rsid w:val="00D00C90"/>
    <w:rsid w:val="00D01E8A"/>
    <w:rsid w:val="00D020CA"/>
    <w:rsid w:val="00D02304"/>
    <w:rsid w:val="00D026CF"/>
    <w:rsid w:val="00D03DBF"/>
    <w:rsid w:val="00D10691"/>
    <w:rsid w:val="00D11B5E"/>
    <w:rsid w:val="00D11CD3"/>
    <w:rsid w:val="00D11D44"/>
    <w:rsid w:val="00D12269"/>
    <w:rsid w:val="00D13B5F"/>
    <w:rsid w:val="00D13CC8"/>
    <w:rsid w:val="00D149CE"/>
    <w:rsid w:val="00D156FC"/>
    <w:rsid w:val="00D16426"/>
    <w:rsid w:val="00D167B9"/>
    <w:rsid w:val="00D16A3A"/>
    <w:rsid w:val="00D209F0"/>
    <w:rsid w:val="00D20F98"/>
    <w:rsid w:val="00D20FB5"/>
    <w:rsid w:val="00D219C5"/>
    <w:rsid w:val="00D21FBA"/>
    <w:rsid w:val="00D234F4"/>
    <w:rsid w:val="00D2358E"/>
    <w:rsid w:val="00D23D3E"/>
    <w:rsid w:val="00D258BC"/>
    <w:rsid w:val="00D261A7"/>
    <w:rsid w:val="00D26884"/>
    <w:rsid w:val="00D26E07"/>
    <w:rsid w:val="00D26F94"/>
    <w:rsid w:val="00D3368A"/>
    <w:rsid w:val="00D34F89"/>
    <w:rsid w:val="00D35AE1"/>
    <w:rsid w:val="00D35CB5"/>
    <w:rsid w:val="00D36A29"/>
    <w:rsid w:val="00D37428"/>
    <w:rsid w:val="00D37CAB"/>
    <w:rsid w:val="00D403C6"/>
    <w:rsid w:val="00D40532"/>
    <w:rsid w:val="00D40778"/>
    <w:rsid w:val="00D40FC5"/>
    <w:rsid w:val="00D4139B"/>
    <w:rsid w:val="00D41A36"/>
    <w:rsid w:val="00D428F7"/>
    <w:rsid w:val="00D42C51"/>
    <w:rsid w:val="00D4444D"/>
    <w:rsid w:val="00D45099"/>
    <w:rsid w:val="00D466C6"/>
    <w:rsid w:val="00D47729"/>
    <w:rsid w:val="00D50BDC"/>
    <w:rsid w:val="00D520ED"/>
    <w:rsid w:val="00D5381A"/>
    <w:rsid w:val="00D53DFC"/>
    <w:rsid w:val="00D548E6"/>
    <w:rsid w:val="00D5508F"/>
    <w:rsid w:val="00D56C92"/>
    <w:rsid w:val="00D61C18"/>
    <w:rsid w:val="00D62623"/>
    <w:rsid w:val="00D62E12"/>
    <w:rsid w:val="00D633FD"/>
    <w:rsid w:val="00D636DD"/>
    <w:rsid w:val="00D63BC4"/>
    <w:rsid w:val="00D63F6A"/>
    <w:rsid w:val="00D64B39"/>
    <w:rsid w:val="00D65898"/>
    <w:rsid w:val="00D65EC6"/>
    <w:rsid w:val="00D66CB4"/>
    <w:rsid w:val="00D708E0"/>
    <w:rsid w:val="00D714CE"/>
    <w:rsid w:val="00D736F6"/>
    <w:rsid w:val="00D741D9"/>
    <w:rsid w:val="00D751E3"/>
    <w:rsid w:val="00D761A5"/>
    <w:rsid w:val="00D762C8"/>
    <w:rsid w:val="00D77022"/>
    <w:rsid w:val="00D80BB9"/>
    <w:rsid w:val="00D80CFA"/>
    <w:rsid w:val="00D84593"/>
    <w:rsid w:val="00D850D0"/>
    <w:rsid w:val="00D85766"/>
    <w:rsid w:val="00D85CE3"/>
    <w:rsid w:val="00D85EB2"/>
    <w:rsid w:val="00D8730C"/>
    <w:rsid w:val="00D875D1"/>
    <w:rsid w:val="00D91B75"/>
    <w:rsid w:val="00D9217B"/>
    <w:rsid w:val="00D93D66"/>
    <w:rsid w:val="00D94463"/>
    <w:rsid w:val="00D94496"/>
    <w:rsid w:val="00D949A5"/>
    <w:rsid w:val="00D95F4B"/>
    <w:rsid w:val="00D9644C"/>
    <w:rsid w:val="00D96589"/>
    <w:rsid w:val="00D96F0C"/>
    <w:rsid w:val="00D97886"/>
    <w:rsid w:val="00D978F8"/>
    <w:rsid w:val="00DA13BB"/>
    <w:rsid w:val="00DA1EBD"/>
    <w:rsid w:val="00DA331A"/>
    <w:rsid w:val="00DA360D"/>
    <w:rsid w:val="00DA3C67"/>
    <w:rsid w:val="00DA421F"/>
    <w:rsid w:val="00DA43DB"/>
    <w:rsid w:val="00DA46DF"/>
    <w:rsid w:val="00DA4700"/>
    <w:rsid w:val="00DA5BF8"/>
    <w:rsid w:val="00DA7DF8"/>
    <w:rsid w:val="00DB0BEB"/>
    <w:rsid w:val="00DB14E2"/>
    <w:rsid w:val="00DB2923"/>
    <w:rsid w:val="00DB38E6"/>
    <w:rsid w:val="00DB4B6F"/>
    <w:rsid w:val="00DB4F23"/>
    <w:rsid w:val="00DB521C"/>
    <w:rsid w:val="00DB6D71"/>
    <w:rsid w:val="00DB703B"/>
    <w:rsid w:val="00DB7C7E"/>
    <w:rsid w:val="00DC19AD"/>
    <w:rsid w:val="00DC1F2D"/>
    <w:rsid w:val="00DC239F"/>
    <w:rsid w:val="00DC2745"/>
    <w:rsid w:val="00DC2A3D"/>
    <w:rsid w:val="00DC47A9"/>
    <w:rsid w:val="00DC53AB"/>
    <w:rsid w:val="00DC5CC2"/>
    <w:rsid w:val="00DC749F"/>
    <w:rsid w:val="00DC7530"/>
    <w:rsid w:val="00DD07EF"/>
    <w:rsid w:val="00DD0938"/>
    <w:rsid w:val="00DD0A50"/>
    <w:rsid w:val="00DD15C6"/>
    <w:rsid w:val="00DD259D"/>
    <w:rsid w:val="00DD2AAC"/>
    <w:rsid w:val="00DD2EDC"/>
    <w:rsid w:val="00DD4E33"/>
    <w:rsid w:val="00DD5585"/>
    <w:rsid w:val="00DD69A3"/>
    <w:rsid w:val="00DD6EC8"/>
    <w:rsid w:val="00DD7862"/>
    <w:rsid w:val="00DD7A40"/>
    <w:rsid w:val="00DD7E0B"/>
    <w:rsid w:val="00DE0849"/>
    <w:rsid w:val="00DE0ECD"/>
    <w:rsid w:val="00DE1B60"/>
    <w:rsid w:val="00DE1C9C"/>
    <w:rsid w:val="00DE249E"/>
    <w:rsid w:val="00DE26B4"/>
    <w:rsid w:val="00DE2BE8"/>
    <w:rsid w:val="00DE2E10"/>
    <w:rsid w:val="00DE312F"/>
    <w:rsid w:val="00DE3CDB"/>
    <w:rsid w:val="00DE6552"/>
    <w:rsid w:val="00DF1B23"/>
    <w:rsid w:val="00DF1DCB"/>
    <w:rsid w:val="00DF2D05"/>
    <w:rsid w:val="00DF3604"/>
    <w:rsid w:val="00DF3730"/>
    <w:rsid w:val="00DF41BE"/>
    <w:rsid w:val="00DF52A6"/>
    <w:rsid w:val="00DF5D33"/>
    <w:rsid w:val="00DF6494"/>
    <w:rsid w:val="00DF681D"/>
    <w:rsid w:val="00DF6820"/>
    <w:rsid w:val="00DF6AC4"/>
    <w:rsid w:val="00DF710F"/>
    <w:rsid w:val="00DF7377"/>
    <w:rsid w:val="00DF7D92"/>
    <w:rsid w:val="00E02B8C"/>
    <w:rsid w:val="00E02D4C"/>
    <w:rsid w:val="00E02F07"/>
    <w:rsid w:val="00E03021"/>
    <w:rsid w:val="00E03540"/>
    <w:rsid w:val="00E038AB"/>
    <w:rsid w:val="00E04CEA"/>
    <w:rsid w:val="00E057BB"/>
    <w:rsid w:val="00E05CDD"/>
    <w:rsid w:val="00E073C8"/>
    <w:rsid w:val="00E07761"/>
    <w:rsid w:val="00E10882"/>
    <w:rsid w:val="00E1423F"/>
    <w:rsid w:val="00E14628"/>
    <w:rsid w:val="00E17398"/>
    <w:rsid w:val="00E17DD5"/>
    <w:rsid w:val="00E20C51"/>
    <w:rsid w:val="00E20C91"/>
    <w:rsid w:val="00E2264F"/>
    <w:rsid w:val="00E22867"/>
    <w:rsid w:val="00E30495"/>
    <w:rsid w:val="00E33E22"/>
    <w:rsid w:val="00E35E4B"/>
    <w:rsid w:val="00E36255"/>
    <w:rsid w:val="00E36515"/>
    <w:rsid w:val="00E402D3"/>
    <w:rsid w:val="00E42BE8"/>
    <w:rsid w:val="00E432FC"/>
    <w:rsid w:val="00E436AB"/>
    <w:rsid w:val="00E44706"/>
    <w:rsid w:val="00E44739"/>
    <w:rsid w:val="00E44D8D"/>
    <w:rsid w:val="00E45008"/>
    <w:rsid w:val="00E45EFD"/>
    <w:rsid w:val="00E46288"/>
    <w:rsid w:val="00E46F89"/>
    <w:rsid w:val="00E47C2C"/>
    <w:rsid w:val="00E5083A"/>
    <w:rsid w:val="00E51731"/>
    <w:rsid w:val="00E51C28"/>
    <w:rsid w:val="00E52E05"/>
    <w:rsid w:val="00E530DC"/>
    <w:rsid w:val="00E548F2"/>
    <w:rsid w:val="00E567ED"/>
    <w:rsid w:val="00E56B31"/>
    <w:rsid w:val="00E57C7B"/>
    <w:rsid w:val="00E600A6"/>
    <w:rsid w:val="00E608BE"/>
    <w:rsid w:val="00E61EFC"/>
    <w:rsid w:val="00E62BB2"/>
    <w:rsid w:val="00E62DDC"/>
    <w:rsid w:val="00E636DC"/>
    <w:rsid w:val="00E64B1C"/>
    <w:rsid w:val="00E65559"/>
    <w:rsid w:val="00E66251"/>
    <w:rsid w:val="00E66999"/>
    <w:rsid w:val="00E70F34"/>
    <w:rsid w:val="00E71EB3"/>
    <w:rsid w:val="00E73282"/>
    <w:rsid w:val="00E73A5F"/>
    <w:rsid w:val="00E773B4"/>
    <w:rsid w:val="00E80CF6"/>
    <w:rsid w:val="00E827BD"/>
    <w:rsid w:val="00E82AFF"/>
    <w:rsid w:val="00E85891"/>
    <w:rsid w:val="00E859B8"/>
    <w:rsid w:val="00E85C43"/>
    <w:rsid w:val="00E86760"/>
    <w:rsid w:val="00E879AC"/>
    <w:rsid w:val="00E87C23"/>
    <w:rsid w:val="00E91221"/>
    <w:rsid w:val="00E9181F"/>
    <w:rsid w:val="00E924BA"/>
    <w:rsid w:val="00E92A05"/>
    <w:rsid w:val="00E9321B"/>
    <w:rsid w:val="00E94573"/>
    <w:rsid w:val="00E9548C"/>
    <w:rsid w:val="00E95B51"/>
    <w:rsid w:val="00E96648"/>
    <w:rsid w:val="00E97639"/>
    <w:rsid w:val="00E9795B"/>
    <w:rsid w:val="00EA07A0"/>
    <w:rsid w:val="00EA1C83"/>
    <w:rsid w:val="00EA1CD0"/>
    <w:rsid w:val="00EA2D34"/>
    <w:rsid w:val="00EA300C"/>
    <w:rsid w:val="00EA3350"/>
    <w:rsid w:val="00EA3BC6"/>
    <w:rsid w:val="00EA593C"/>
    <w:rsid w:val="00EA6FE8"/>
    <w:rsid w:val="00EA7E28"/>
    <w:rsid w:val="00EB06A8"/>
    <w:rsid w:val="00EB5008"/>
    <w:rsid w:val="00EB669A"/>
    <w:rsid w:val="00EB6E61"/>
    <w:rsid w:val="00EB7019"/>
    <w:rsid w:val="00EC017C"/>
    <w:rsid w:val="00EC090D"/>
    <w:rsid w:val="00EC137A"/>
    <w:rsid w:val="00EC1F80"/>
    <w:rsid w:val="00EC2DDE"/>
    <w:rsid w:val="00EC3174"/>
    <w:rsid w:val="00EC355C"/>
    <w:rsid w:val="00EC486F"/>
    <w:rsid w:val="00EC6C23"/>
    <w:rsid w:val="00EC72C2"/>
    <w:rsid w:val="00EC7BBB"/>
    <w:rsid w:val="00ED1DAC"/>
    <w:rsid w:val="00ED2CF5"/>
    <w:rsid w:val="00ED3652"/>
    <w:rsid w:val="00ED5ADB"/>
    <w:rsid w:val="00ED6BEF"/>
    <w:rsid w:val="00EE0431"/>
    <w:rsid w:val="00EE17CA"/>
    <w:rsid w:val="00EE2B57"/>
    <w:rsid w:val="00EE3A23"/>
    <w:rsid w:val="00EE4E3E"/>
    <w:rsid w:val="00EE5254"/>
    <w:rsid w:val="00EE549D"/>
    <w:rsid w:val="00EE642D"/>
    <w:rsid w:val="00EE727C"/>
    <w:rsid w:val="00EE7AF5"/>
    <w:rsid w:val="00EF0532"/>
    <w:rsid w:val="00EF078B"/>
    <w:rsid w:val="00EF098A"/>
    <w:rsid w:val="00EF1350"/>
    <w:rsid w:val="00EF1E2C"/>
    <w:rsid w:val="00EF220B"/>
    <w:rsid w:val="00EF5133"/>
    <w:rsid w:val="00EF5359"/>
    <w:rsid w:val="00EF6C34"/>
    <w:rsid w:val="00F058C1"/>
    <w:rsid w:val="00F05CCB"/>
    <w:rsid w:val="00F06FF0"/>
    <w:rsid w:val="00F108D5"/>
    <w:rsid w:val="00F108FC"/>
    <w:rsid w:val="00F11599"/>
    <w:rsid w:val="00F11EE3"/>
    <w:rsid w:val="00F12E4A"/>
    <w:rsid w:val="00F130B4"/>
    <w:rsid w:val="00F13D03"/>
    <w:rsid w:val="00F13F9D"/>
    <w:rsid w:val="00F13FFC"/>
    <w:rsid w:val="00F149A7"/>
    <w:rsid w:val="00F14A3D"/>
    <w:rsid w:val="00F15259"/>
    <w:rsid w:val="00F15934"/>
    <w:rsid w:val="00F22BEF"/>
    <w:rsid w:val="00F232DE"/>
    <w:rsid w:val="00F263A0"/>
    <w:rsid w:val="00F27536"/>
    <w:rsid w:val="00F311AE"/>
    <w:rsid w:val="00F316E5"/>
    <w:rsid w:val="00F3246C"/>
    <w:rsid w:val="00F34A1F"/>
    <w:rsid w:val="00F3741C"/>
    <w:rsid w:val="00F415DE"/>
    <w:rsid w:val="00F41D12"/>
    <w:rsid w:val="00F43A8B"/>
    <w:rsid w:val="00F44DEB"/>
    <w:rsid w:val="00F455C8"/>
    <w:rsid w:val="00F4561B"/>
    <w:rsid w:val="00F46A67"/>
    <w:rsid w:val="00F46DF6"/>
    <w:rsid w:val="00F472FE"/>
    <w:rsid w:val="00F51858"/>
    <w:rsid w:val="00F53595"/>
    <w:rsid w:val="00F5425B"/>
    <w:rsid w:val="00F54C7E"/>
    <w:rsid w:val="00F566F1"/>
    <w:rsid w:val="00F57075"/>
    <w:rsid w:val="00F57377"/>
    <w:rsid w:val="00F57EEC"/>
    <w:rsid w:val="00F57FF0"/>
    <w:rsid w:val="00F601ED"/>
    <w:rsid w:val="00F602C4"/>
    <w:rsid w:val="00F6145A"/>
    <w:rsid w:val="00F61EB1"/>
    <w:rsid w:val="00F623FA"/>
    <w:rsid w:val="00F64293"/>
    <w:rsid w:val="00F64EC1"/>
    <w:rsid w:val="00F64F62"/>
    <w:rsid w:val="00F66B63"/>
    <w:rsid w:val="00F671F7"/>
    <w:rsid w:val="00F6736E"/>
    <w:rsid w:val="00F67D9D"/>
    <w:rsid w:val="00F7008F"/>
    <w:rsid w:val="00F70E62"/>
    <w:rsid w:val="00F717B7"/>
    <w:rsid w:val="00F742D5"/>
    <w:rsid w:val="00F763BA"/>
    <w:rsid w:val="00F7799F"/>
    <w:rsid w:val="00F80A81"/>
    <w:rsid w:val="00F827F2"/>
    <w:rsid w:val="00F831DE"/>
    <w:rsid w:val="00F8398F"/>
    <w:rsid w:val="00F864EE"/>
    <w:rsid w:val="00F87897"/>
    <w:rsid w:val="00F87AB9"/>
    <w:rsid w:val="00F87F8B"/>
    <w:rsid w:val="00F90C86"/>
    <w:rsid w:val="00F91350"/>
    <w:rsid w:val="00F91C78"/>
    <w:rsid w:val="00F92FD8"/>
    <w:rsid w:val="00F9308F"/>
    <w:rsid w:val="00F9444A"/>
    <w:rsid w:val="00F945EE"/>
    <w:rsid w:val="00F957BD"/>
    <w:rsid w:val="00F95D81"/>
    <w:rsid w:val="00F96E3F"/>
    <w:rsid w:val="00F97D67"/>
    <w:rsid w:val="00FA09AB"/>
    <w:rsid w:val="00FA0C61"/>
    <w:rsid w:val="00FA0E17"/>
    <w:rsid w:val="00FA0F6C"/>
    <w:rsid w:val="00FA181E"/>
    <w:rsid w:val="00FA2633"/>
    <w:rsid w:val="00FA55A6"/>
    <w:rsid w:val="00FA6AD2"/>
    <w:rsid w:val="00FA7433"/>
    <w:rsid w:val="00FA7D8B"/>
    <w:rsid w:val="00FB04CD"/>
    <w:rsid w:val="00FB11F7"/>
    <w:rsid w:val="00FB14EC"/>
    <w:rsid w:val="00FB1941"/>
    <w:rsid w:val="00FB2C3C"/>
    <w:rsid w:val="00FB3F31"/>
    <w:rsid w:val="00FB5CFB"/>
    <w:rsid w:val="00FB686A"/>
    <w:rsid w:val="00FB7178"/>
    <w:rsid w:val="00FB789B"/>
    <w:rsid w:val="00FC0A6F"/>
    <w:rsid w:val="00FC0B52"/>
    <w:rsid w:val="00FC139F"/>
    <w:rsid w:val="00FC21E6"/>
    <w:rsid w:val="00FC2A75"/>
    <w:rsid w:val="00FC32B0"/>
    <w:rsid w:val="00FC4CBD"/>
    <w:rsid w:val="00FC74F5"/>
    <w:rsid w:val="00FC76BB"/>
    <w:rsid w:val="00FD1C91"/>
    <w:rsid w:val="00FD234F"/>
    <w:rsid w:val="00FD3F56"/>
    <w:rsid w:val="00FD3F57"/>
    <w:rsid w:val="00FD431A"/>
    <w:rsid w:val="00FD43DE"/>
    <w:rsid w:val="00FD541B"/>
    <w:rsid w:val="00FD6CED"/>
    <w:rsid w:val="00FD7077"/>
    <w:rsid w:val="00FD70A8"/>
    <w:rsid w:val="00FD7319"/>
    <w:rsid w:val="00FE0323"/>
    <w:rsid w:val="00FE0559"/>
    <w:rsid w:val="00FE0AB8"/>
    <w:rsid w:val="00FE0D0E"/>
    <w:rsid w:val="00FE2C2E"/>
    <w:rsid w:val="00FE3B4F"/>
    <w:rsid w:val="00FE4DB9"/>
    <w:rsid w:val="00FE57F4"/>
    <w:rsid w:val="00FE59FB"/>
    <w:rsid w:val="00FE63DF"/>
    <w:rsid w:val="00FE758B"/>
    <w:rsid w:val="00FF0417"/>
    <w:rsid w:val="00FF13A8"/>
    <w:rsid w:val="00FF1FC5"/>
    <w:rsid w:val="00FF3B89"/>
    <w:rsid w:val="00FF6B86"/>
    <w:rsid w:val="00FF7378"/>
    <w:rsid w:val="013E6636"/>
    <w:rsid w:val="01A90584"/>
    <w:rsid w:val="01AC7B33"/>
    <w:rsid w:val="03B1033A"/>
    <w:rsid w:val="03CB0B8A"/>
    <w:rsid w:val="0655E23E"/>
    <w:rsid w:val="09635534"/>
    <w:rsid w:val="0AFD2D57"/>
    <w:rsid w:val="0DA44495"/>
    <w:rsid w:val="0DC0F9DC"/>
    <w:rsid w:val="0EE554F3"/>
    <w:rsid w:val="0F32A8A6"/>
    <w:rsid w:val="11781019"/>
    <w:rsid w:val="13290BF1"/>
    <w:rsid w:val="13847E18"/>
    <w:rsid w:val="145147B3"/>
    <w:rsid w:val="16308BCF"/>
    <w:rsid w:val="167C0131"/>
    <w:rsid w:val="17979662"/>
    <w:rsid w:val="17AF1784"/>
    <w:rsid w:val="18B0CF38"/>
    <w:rsid w:val="19002EA0"/>
    <w:rsid w:val="1910B1E6"/>
    <w:rsid w:val="197532BD"/>
    <w:rsid w:val="1B17C4C5"/>
    <w:rsid w:val="1BAF2ED4"/>
    <w:rsid w:val="1C4C2758"/>
    <w:rsid w:val="1F6D131E"/>
    <w:rsid w:val="203DA908"/>
    <w:rsid w:val="20C8D7F5"/>
    <w:rsid w:val="216BD2C0"/>
    <w:rsid w:val="22435537"/>
    <w:rsid w:val="22CCA704"/>
    <w:rsid w:val="22E0C225"/>
    <w:rsid w:val="24C66BC6"/>
    <w:rsid w:val="253C6690"/>
    <w:rsid w:val="27E41374"/>
    <w:rsid w:val="2ACD4ED8"/>
    <w:rsid w:val="2B2F146E"/>
    <w:rsid w:val="2B79D9E1"/>
    <w:rsid w:val="2B8A9F03"/>
    <w:rsid w:val="2CB43C4B"/>
    <w:rsid w:val="2D6DBC78"/>
    <w:rsid w:val="2E7B8205"/>
    <w:rsid w:val="2F32DA87"/>
    <w:rsid w:val="30AB6C58"/>
    <w:rsid w:val="315CCCBD"/>
    <w:rsid w:val="3269E3D1"/>
    <w:rsid w:val="342CC267"/>
    <w:rsid w:val="34336814"/>
    <w:rsid w:val="3443BAB5"/>
    <w:rsid w:val="34E21869"/>
    <w:rsid w:val="37D47BAD"/>
    <w:rsid w:val="39CE1738"/>
    <w:rsid w:val="3B6FD7DA"/>
    <w:rsid w:val="3B979B7B"/>
    <w:rsid w:val="3C17B683"/>
    <w:rsid w:val="3C32B6CA"/>
    <w:rsid w:val="3D7FCBC7"/>
    <w:rsid w:val="3E89ADD6"/>
    <w:rsid w:val="40F343F1"/>
    <w:rsid w:val="424A8616"/>
    <w:rsid w:val="437BE9EA"/>
    <w:rsid w:val="45C6B514"/>
    <w:rsid w:val="4B20BD27"/>
    <w:rsid w:val="4C67131D"/>
    <w:rsid w:val="4F40BCCC"/>
    <w:rsid w:val="4FB58D75"/>
    <w:rsid w:val="50078142"/>
    <w:rsid w:val="50E0F067"/>
    <w:rsid w:val="5181B92C"/>
    <w:rsid w:val="53FCFDD0"/>
    <w:rsid w:val="557702E9"/>
    <w:rsid w:val="57B0AB98"/>
    <w:rsid w:val="57DAC7AB"/>
    <w:rsid w:val="5819C9F8"/>
    <w:rsid w:val="5C3D3A28"/>
    <w:rsid w:val="5F7FAEBB"/>
    <w:rsid w:val="609B8156"/>
    <w:rsid w:val="60E8D67A"/>
    <w:rsid w:val="60FF40E6"/>
    <w:rsid w:val="61238FCA"/>
    <w:rsid w:val="61FA261B"/>
    <w:rsid w:val="631F2CD1"/>
    <w:rsid w:val="633634B7"/>
    <w:rsid w:val="6482EAFC"/>
    <w:rsid w:val="651A83A4"/>
    <w:rsid w:val="66113F2C"/>
    <w:rsid w:val="6662B62D"/>
    <w:rsid w:val="673E02F4"/>
    <w:rsid w:val="69972ABF"/>
    <w:rsid w:val="69F1CCBC"/>
    <w:rsid w:val="6A8ACFC0"/>
    <w:rsid w:val="6D4E8939"/>
    <w:rsid w:val="6D9D68FA"/>
    <w:rsid w:val="7142E9CD"/>
    <w:rsid w:val="72E01AF4"/>
    <w:rsid w:val="7583056E"/>
    <w:rsid w:val="75D70695"/>
    <w:rsid w:val="76514A1E"/>
    <w:rsid w:val="774128D7"/>
    <w:rsid w:val="7776E5AC"/>
    <w:rsid w:val="77E581C7"/>
    <w:rsid w:val="782D809E"/>
    <w:rsid w:val="78A1EEF7"/>
    <w:rsid w:val="79473848"/>
    <w:rsid w:val="7B27AA5D"/>
    <w:rsid w:val="7B29D2BC"/>
    <w:rsid w:val="7C154B5B"/>
    <w:rsid w:val="7C2F7BE1"/>
    <w:rsid w:val="7DC1FFB1"/>
    <w:rsid w:val="7E537573"/>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2885598A-0051-478A-BFFE-EF7BED2D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unhideWhenUsed/>
    <w:rsid w:val="00E17398"/>
    <w:rPr>
      <w:sz w:val="20"/>
      <w:szCs w:val="20"/>
    </w:rPr>
  </w:style>
  <w:style w:type="character" w:customStyle="1" w:styleId="CommentTextChar">
    <w:name w:val="Comment Text Char"/>
    <w:basedOn w:val="DefaultParagraphFont"/>
    <w:link w:val="CommentText"/>
    <w:uiPriority w:val="99"/>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customStyle="1" w:styleId="UnresolvedMention1">
    <w:name w:val="Unresolved Mention1"/>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character" w:customStyle="1" w:styleId="UnresolvedMention2">
    <w:name w:val="Unresolved Mention2"/>
    <w:basedOn w:val="DefaultParagraphFont"/>
    <w:uiPriority w:val="99"/>
    <w:semiHidden/>
    <w:unhideWhenUsed/>
    <w:rsid w:val="00B84F1E"/>
    <w:rPr>
      <w:color w:val="605E5C"/>
      <w:shd w:val="clear" w:color="auto" w:fill="E1DFDD"/>
    </w:rPr>
  </w:style>
  <w:style w:type="character" w:styleId="UnresolvedMention">
    <w:name w:val="Unresolved Mention"/>
    <w:basedOn w:val="DefaultParagraphFont"/>
    <w:uiPriority w:val="99"/>
    <w:semiHidden/>
    <w:unhideWhenUsed/>
    <w:rsid w:val="00820432"/>
    <w:rPr>
      <w:color w:val="605E5C"/>
      <w:shd w:val="clear" w:color="auto" w:fill="E1DFDD"/>
    </w:rPr>
  </w:style>
  <w:style w:type="paragraph" w:styleId="Revision">
    <w:name w:val="Revision"/>
    <w:hidden/>
    <w:uiPriority w:val="99"/>
    <w:semiHidden/>
    <w:rsid w:val="003422FA"/>
  </w:style>
  <w:style w:type="character" w:customStyle="1" w:styleId="ui-provider">
    <w:name w:val="ui-provider"/>
    <w:basedOn w:val="DefaultParagraphFont"/>
    <w:rsid w:val="00733E7C"/>
  </w:style>
  <w:style w:type="character" w:customStyle="1" w:styleId="normaltextrun">
    <w:name w:val="normaltextrun"/>
    <w:basedOn w:val="DefaultParagraphFont"/>
    <w:rsid w:val="008246AB"/>
  </w:style>
  <w:style w:type="character" w:customStyle="1" w:styleId="eop">
    <w:name w:val="eop"/>
    <w:basedOn w:val="DefaultParagraphFont"/>
    <w:rsid w:val="008246AB"/>
  </w:style>
  <w:style w:type="character" w:styleId="Mention">
    <w:name w:val="Mention"/>
    <w:basedOn w:val="DefaultParagraphFont"/>
    <w:uiPriority w:val="99"/>
    <w:unhideWhenUsed/>
    <w:rsid w:val="00BC64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33">
      <w:bodyDiv w:val="1"/>
      <w:marLeft w:val="0"/>
      <w:marRight w:val="0"/>
      <w:marTop w:val="0"/>
      <w:marBottom w:val="0"/>
      <w:divBdr>
        <w:top w:val="none" w:sz="0" w:space="0" w:color="auto"/>
        <w:left w:val="none" w:sz="0" w:space="0" w:color="auto"/>
        <w:bottom w:val="none" w:sz="0" w:space="0" w:color="auto"/>
        <w:right w:val="none" w:sz="0" w:space="0" w:color="auto"/>
      </w:divBdr>
      <w:divsChild>
        <w:div w:id="281232404">
          <w:marLeft w:val="446"/>
          <w:marRight w:val="0"/>
          <w:marTop w:val="77"/>
          <w:marBottom w:val="0"/>
          <w:divBdr>
            <w:top w:val="none" w:sz="0" w:space="0" w:color="auto"/>
            <w:left w:val="none" w:sz="0" w:space="0" w:color="auto"/>
            <w:bottom w:val="none" w:sz="0" w:space="0" w:color="auto"/>
            <w:right w:val="none" w:sz="0" w:space="0" w:color="auto"/>
          </w:divBdr>
        </w:div>
        <w:div w:id="577176396">
          <w:marLeft w:val="446"/>
          <w:marRight w:val="0"/>
          <w:marTop w:val="77"/>
          <w:marBottom w:val="0"/>
          <w:divBdr>
            <w:top w:val="none" w:sz="0" w:space="0" w:color="auto"/>
            <w:left w:val="none" w:sz="0" w:space="0" w:color="auto"/>
            <w:bottom w:val="none" w:sz="0" w:space="0" w:color="auto"/>
            <w:right w:val="none" w:sz="0" w:space="0" w:color="auto"/>
          </w:divBdr>
        </w:div>
        <w:div w:id="720324887">
          <w:marLeft w:val="446"/>
          <w:marRight w:val="0"/>
          <w:marTop w:val="77"/>
          <w:marBottom w:val="0"/>
          <w:divBdr>
            <w:top w:val="none" w:sz="0" w:space="0" w:color="auto"/>
            <w:left w:val="none" w:sz="0" w:space="0" w:color="auto"/>
            <w:bottom w:val="none" w:sz="0" w:space="0" w:color="auto"/>
            <w:right w:val="none" w:sz="0" w:space="0" w:color="auto"/>
          </w:divBdr>
        </w:div>
        <w:div w:id="1421099970">
          <w:marLeft w:val="446"/>
          <w:marRight w:val="0"/>
          <w:marTop w:val="77"/>
          <w:marBottom w:val="0"/>
          <w:divBdr>
            <w:top w:val="none" w:sz="0" w:space="0" w:color="auto"/>
            <w:left w:val="none" w:sz="0" w:space="0" w:color="auto"/>
            <w:bottom w:val="none" w:sz="0" w:space="0" w:color="auto"/>
            <w:right w:val="none" w:sz="0" w:space="0" w:color="auto"/>
          </w:divBdr>
        </w:div>
        <w:div w:id="2127576816">
          <w:marLeft w:val="446"/>
          <w:marRight w:val="0"/>
          <w:marTop w:val="77"/>
          <w:marBottom w:val="0"/>
          <w:divBdr>
            <w:top w:val="none" w:sz="0" w:space="0" w:color="auto"/>
            <w:left w:val="none" w:sz="0" w:space="0" w:color="auto"/>
            <w:bottom w:val="none" w:sz="0" w:space="0" w:color="auto"/>
            <w:right w:val="none" w:sz="0" w:space="0" w:color="auto"/>
          </w:divBdr>
        </w:div>
      </w:divsChild>
    </w:div>
    <w:div w:id="137915156">
      <w:bodyDiv w:val="1"/>
      <w:marLeft w:val="0"/>
      <w:marRight w:val="0"/>
      <w:marTop w:val="0"/>
      <w:marBottom w:val="0"/>
      <w:divBdr>
        <w:top w:val="none" w:sz="0" w:space="0" w:color="auto"/>
        <w:left w:val="none" w:sz="0" w:space="0" w:color="auto"/>
        <w:bottom w:val="none" w:sz="0" w:space="0" w:color="auto"/>
        <w:right w:val="none" w:sz="0" w:space="0" w:color="auto"/>
      </w:divBdr>
    </w:div>
    <w:div w:id="189804550">
      <w:bodyDiv w:val="1"/>
      <w:marLeft w:val="0"/>
      <w:marRight w:val="0"/>
      <w:marTop w:val="0"/>
      <w:marBottom w:val="0"/>
      <w:divBdr>
        <w:top w:val="none" w:sz="0" w:space="0" w:color="auto"/>
        <w:left w:val="none" w:sz="0" w:space="0" w:color="auto"/>
        <w:bottom w:val="none" w:sz="0" w:space="0" w:color="auto"/>
        <w:right w:val="none" w:sz="0" w:space="0" w:color="auto"/>
      </w:divBdr>
    </w:div>
    <w:div w:id="199706150">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430904344">
      <w:bodyDiv w:val="1"/>
      <w:marLeft w:val="0"/>
      <w:marRight w:val="0"/>
      <w:marTop w:val="0"/>
      <w:marBottom w:val="0"/>
      <w:divBdr>
        <w:top w:val="none" w:sz="0" w:space="0" w:color="auto"/>
        <w:left w:val="none" w:sz="0" w:space="0" w:color="auto"/>
        <w:bottom w:val="none" w:sz="0" w:space="0" w:color="auto"/>
        <w:right w:val="none" w:sz="0" w:space="0" w:color="auto"/>
      </w:divBdr>
    </w:div>
    <w:div w:id="448933340">
      <w:bodyDiv w:val="1"/>
      <w:marLeft w:val="0"/>
      <w:marRight w:val="0"/>
      <w:marTop w:val="0"/>
      <w:marBottom w:val="0"/>
      <w:divBdr>
        <w:top w:val="none" w:sz="0" w:space="0" w:color="auto"/>
        <w:left w:val="none" w:sz="0" w:space="0" w:color="auto"/>
        <w:bottom w:val="none" w:sz="0" w:space="0" w:color="auto"/>
        <w:right w:val="none" w:sz="0" w:space="0" w:color="auto"/>
      </w:divBdr>
    </w:div>
    <w:div w:id="506943629">
      <w:bodyDiv w:val="1"/>
      <w:marLeft w:val="0"/>
      <w:marRight w:val="0"/>
      <w:marTop w:val="0"/>
      <w:marBottom w:val="0"/>
      <w:divBdr>
        <w:top w:val="none" w:sz="0" w:space="0" w:color="auto"/>
        <w:left w:val="none" w:sz="0" w:space="0" w:color="auto"/>
        <w:bottom w:val="none" w:sz="0" w:space="0" w:color="auto"/>
        <w:right w:val="none" w:sz="0" w:space="0" w:color="auto"/>
      </w:divBdr>
    </w:div>
    <w:div w:id="576591465">
      <w:bodyDiv w:val="1"/>
      <w:marLeft w:val="0"/>
      <w:marRight w:val="0"/>
      <w:marTop w:val="0"/>
      <w:marBottom w:val="0"/>
      <w:divBdr>
        <w:top w:val="none" w:sz="0" w:space="0" w:color="auto"/>
        <w:left w:val="none" w:sz="0" w:space="0" w:color="auto"/>
        <w:bottom w:val="none" w:sz="0" w:space="0" w:color="auto"/>
        <w:right w:val="none" w:sz="0" w:space="0" w:color="auto"/>
      </w:divBdr>
      <w:divsChild>
        <w:div w:id="292713139">
          <w:marLeft w:val="1166"/>
          <w:marRight w:val="0"/>
          <w:marTop w:val="77"/>
          <w:marBottom w:val="0"/>
          <w:divBdr>
            <w:top w:val="none" w:sz="0" w:space="0" w:color="auto"/>
            <w:left w:val="none" w:sz="0" w:space="0" w:color="auto"/>
            <w:bottom w:val="none" w:sz="0" w:space="0" w:color="auto"/>
            <w:right w:val="none" w:sz="0" w:space="0" w:color="auto"/>
          </w:divBdr>
        </w:div>
        <w:div w:id="449276313">
          <w:marLeft w:val="1166"/>
          <w:marRight w:val="0"/>
          <w:marTop w:val="77"/>
          <w:marBottom w:val="0"/>
          <w:divBdr>
            <w:top w:val="none" w:sz="0" w:space="0" w:color="auto"/>
            <w:left w:val="none" w:sz="0" w:space="0" w:color="auto"/>
            <w:bottom w:val="none" w:sz="0" w:space="0" w:color="auto"/>
            <w:right w:val="none" w:sz="0" w:space="0" w:color="auto"/>
          </w:divBdr>
        </w:div>
        <w:div w:id="562912947">
          <w:marLeft w:val="446"/>
          <w:marRight w:val="0"/>
          <w:marTop w:val="77"/>
          <w:marBottom w:val="0"/>
          <w:divBdr>
            <w:top w:val="none" w:sz="0" w:space="0" w:color="auto"/>
            <w:left w:val="none" w:sz="0" w:space="0" w:color="auto"/>
            <w:bottom w:val="none" w:sz="0" w:space="0" w:color="auto"/>
            <w:right w:val="none" w:sz="0" w:space="0" w:color="auto"/>
          </w:divBdr>
        </w:div>
        <w:div w:id="1753427203">
          <w:marLeft w:val="1166"/>
          <w:marRight w:val="0"/>
          <w:marTop w:val="77"/>
          <w:marBottom w:val="0"/>
          <w:divBdr>
            <w:top w:val="none" w:sz="0" w:space="0" w:color="auto"/>
            <w:left w:val="none" w:sz="0" w:space="0" w:color="auto"/>
            <w:bottom w:val="none" w:sz="0" w:space="0" w:color="auto"/>
            <w:right w:val="none" w:sz="0" w:space="0" w:color="auto"/>
          </w:divBdr>
        </w:div>
        <w:div w:id="1913854885">
          <w:marLeft w:val="1166"/>
          <w:marRight w:val="0"/>
          <w:marTop w:val="77"/>
          <w:marBottom w:val="0"/>
          <w:divBdr>
            <w:top w:val="none" w:sz="0" w:space="0" w:color="auto"/>
            <w:left w:val="none" w:sz="0" w:space="0" w:color="auto"/>
            <w:bottom w:val="none" w:sz="0" w:space="0" w:color="auto"/>
            <w:right w:val="none" w:sz="0" w:space="0" w:color="auto"/>
          </w:divBdr>
        </w:div>
      </w:divsChild>
    </w:div>
    <w:div w:id="662315416">
      <w:bodyDiv w:val="1"/>
      <w:marLeft w:val="0"/>
      <w:marRight w:val="0"/>
      <w:marTop w:val="0"/>
      <w:marBottom w:val="0"/>
      <w:divBdr>
        <w:top w:val="none" w:sz="0" w:space="0" w:color="auto"/>
        <w:left w:val="none" w:sz="0" w:space="0" w:color="auto"/>
        <w:bottom w:val="none" w:sz="0" w:space="0" w:color="auto"/>
        <w:right w:val="none" w:sz="0" w:space="0" w:color="auto"/>
      </w:divBdr>
      <w:divsChild>
        <w:div w:id="196889563">
          <w:marLeft w:val="446"/>
          <w:marRight w:val="0"/>
          <w:marTop w:val="77"/>
          <w:marBottom w:val="0"/>
          <w:divBdr>
            <w:top w:val="none" w:sz="0" w:space="0" w:color="auto"/>
            <w:left w:val="none" w:sz="0" w:space="0" w:color="auto"/>
            <w:bottom w:val="none" w:sz="0" w:space="0" w:color="auto"/>
            <w:right w:val="none" w:sz="0" w:space="0" w:color="auto"/>
          </w:divBdr>
        </w:div>
        <w:div w:id="1437670550">
          <w:marLeft w:val="446"/>
          <w:marRight w:val="0"/>
          <w:marTop w:val="77"/>
          <w:marBottom w:val="0"/>
          <w:divBdr>
            <w:top w:val="none" w:sz="0" w:space="0" w:color="auto"/>
            <w:left w:val="none" w:sz="0" w:space="0" w:color="auto"/>
            <w:bottom w:val="none" w:sz="0" w:space="0" w:color="auto"/>
            <w:right w:val="none" w:sz="0" w:space="0" w:color="auto"/>
          </w:divBdr>
        </w:div>
      </w:divsChild>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964045018">
      <w:bodyDiv w:val="1"/>
      <w:marLeft w:val="0"/>
      <w:marRight w:val="0"/>
      <w:marTop w:val="0"/>
      <w:marBottom w:val="0"/>
      <w:divBdr>
        <w:top w:val="none" w:sz="0" w:space="0" w:color="auto"/>
        <w:left w:val="none" w:sz="0" w:space="0" w:color="auto"/>
        <w:bottom w:val="none" w:sz="0" w:space="0" w:color="auto"/>
        <w:right w:val="none" w:sz="0" w:space="0" w:color="auto"/>
      </w:divBdr>
    </w:div>
    <w:div w:id="1440612414">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 w:id="2054689187">
      <w:bodyDiv w:val="1"/>
      <w:marLeft w:val="0"/>
      <w:marRight w:val="0"/>
      <w:marTop w:val="0"/>
      <w:marBottom w:val="0"/>
      <w:divBdr>
        <w:top w:val="none" w:sz="0" w:space="0" w:color="auto"/>
        <w:left w:val="none" w:sz="0" w:space="0" w:color="auto"/>
        <w:bottom w:val="none" w:sz="0" w:space="0" w:color="auto"/>
        <w:right w:val="none" w:sz="0" w:space="0" w:color="auto"/>
      </w:divBdr>
      <w:divsChild>
        <w:div w:id="655914202">
          <w:marLeft w:val="446"/>
          <w:marRight w:val="0"/>
          <w:marTop w:val="77"/>
          <w:marBottom w:val="0"/>
          <w:divBdr>
            <w:top w:val="none" w:sz="0" w:space="0" w:color="auto"/>
            <w:left w:val="none" w:sz="0" w:space="0" w:color="auto"/>
            <w:bottom w:val="none" w:sz="0" w:space="0" w:color="auto"/>
            <w:right w:val="none" w:sz="0" w:space="0" w:color="auto"/>
          </w:divBdr>
        </w:div>
        <w:div w:id="814416029">
          <w:marLeft w:val="446"/>
          <w:marRight w:val="0"/>
          <w:marTop w:val="77"/>
          <w:marBottom w:val="0"/>
          <w:divBdr>
            <w:top w:val="none" w:sz="0" w:space="0" w:color="auto"/>
            <w:left w:val="none" w:sz="0" w:space="0" w:color="auto"/>
            <w:bottom w:val="none" w:sz="0" w:space="0" w:color="auto"/>
            <w:right w:val="none" w:sz="0" w:space="0" w:color="auto"/>
          </w:divBdr>
        </w:div>
        <w:div w:id="885876374">
          <w:marLeft w:val="446"/>
          <w:marRight w:val="0"/>
          <w:marTop w:val="77"/>
          <w:marBottom w:val="0"/>
          <w:divBdr>
            <w:top w:val="none" w:sz="0" w:space="0" w:color="auto"/>
            <w:left w:val="none" w:sz="0" w:space="0" w:color="auto"/>
            <w:bottom w:val="none" w:sz="0" w:space="0" w:color="auto"/>
            <w:right w:val="none" w:sz="0" w:space="0" w:color="auto"/>
          </w:divBdr>
        </w:div>
        <w:div w:id="944658845">
          <w:marLeft w:val="446"/>
          <w:marRight w:val="0"/>
          <w:marTop w:val="77"/>
          <w:marBottom w:val="0"/>
          <w:divBdr>
            <w:top w:val="none" w:sz="0" w:space="0" w:color="auto"/>
            <w:left w:val="none" w:sz="0" w:space="0" w:color="auto"/>
            <w:bottom w:val="none" w:sz="0" w:space="0" w:color="auto"/>
            <w:right w:val="none" w:sz="0" w:space="0" w:color="auto"/>
          </w:divBdr>
        </w:div>
        <w:div w:id="172382110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rtner.com/en/newsroom/press-releases/2022-05-31-gartner-identifies-top-five-trends-in-privacy-through-2024" TargetMode="External"/><Relationship Id="rId18" Type="http://schemas.openxmlformats.org/officeDocument/2006/relationships/hyperlink" Target="https://vericast.com/?utm_campaign=boilerplate_2021&amp;utm_medium=press-release&amp;utm_source=ne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ericast.com/solutions/marketing-technology/nxtdrive/" TargetMode="External"/><Relationship Id="rId17" Type="http://schemas.openxmlformats.org/officeDocument/2006/relationships/hyperlink" Target="https://www.vericast.com/solutions/digital-marketing/zero-party-data-capture-powered-by-qonsent/" TargetMode="External"/><Relationship Id="rId2" Type="http://schemas.openxmlformats.org/officeDocument/2006/relationships/customXml" Target="../customXml/item2.xml"/><Relationship Id="rId16" Type="http://schemas.openxmlformats.org/officeDocument/2006/relationships/hyperlink" Target="https://www.vericast.com/solutions/marketing-technology/consumer-graph/" TargetMode="External"/><Relationship Id="rId20" Type="http://schemas.openxmlformats.org/officeDocument/2006/relationships/hyperlink" Target="mailto:press@verica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onsent.com/" TargetMode="External"/><Relationship Id="rId5" Type="http://schemas.openxmlformats.org/officeDocument/2006/relationships/numbering" Target="numbering.xml"/><Relationship Id="rId15" Type="http://schemas.openxmlformats.org/officeDocument/2006/relationships/hyperlink" Target="https://www.prnewswire.com/news-releases/vericasts-contextual-advertising-solution-built-for-the-modern-age-301818404.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ons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nture.com/t20181029T113120Z__w__/us-en/_acnmedia/Thought-Leadership-Assets/PDF/Accenture-Competitive-Agility-Index.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6" ma:contentTypeDescription="Create a new document." ma:contentTypeScope="" ma:versionID="60efa48733ff055328e737caddca8a0f">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91da06d319dc92d5546dfdff5ea0dd63"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customXml/itemProps2.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3.xml><?xml version="1.0" encoding="utf-8"?>
<ds:datastoreItem xmlns:ds="http://schemas.openxmlformats.org/officeDocument/2006/customXml" ds:itemID="{A258D2AB-CBD0-4C08-B789-3BADE982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631F5-71BC-4CD7-B88E-5E83E054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Links>
    <vt:vector size="48" baseType="variant">
      <vt:variant>
        <vt:i4>5308529</vt:i4>
      </vt:variant>
      <vt:variant>
        <vt:i4>18</vt:i4>
      </vt:variant>
      <vt:variant>
        <vt:i4>0</vt:i4>
      </vt:variant>
      <vt:variant>
        <vt:i4>5</vt:i4>
      </vt:variant>
      <vt:variant>
        <vt:lpwstr>mailto:press@vericast.com</vt:lpwstr>
      </vt:variant>
      <vt:variant>
        <vt:lpwstr/>
      </vt:variant>
      <vt:variant>
        <vt:i4>5505088</vt:i4>
      </vt:variant>
      <vt:variant>
        <vt:i4>15</vt:i4>
      </vt:variant>
      <vt:variant>
        <vt:i4>0</vt:i4>
      </vt:variant>
      <vt:variant>
        <vt:i4>5</vt:i4>
      </vt:variant>
      <vt:variant>
        <vt:lpwstr>https://www.qonsent.com/</vt:lpwstr>
      </vt:variant>
      <vt:variant>
        <vt:lpwstr/>
      </vt:variant>
      <vt:variant>
        <vt:i4>5767242</vt:i4>
      </vt:variant>
      <vt:variant>
        <vt:i4>12</vt:i4>
      </vt:variant>
      <vt:variant>
        <vt:i4>0</vt:i4>
      </vt:variant>
      <vt:variant>
        <vt:i4>5</vt:i4>
      </vt:variant>
      <vt:variant>
        <vt:lpwstr>https://vericast.com/?utm_campaign=boilerplate_2021&amp;utm_medium=press-release&amp;utm_source=news</vt:lpwstr>
      </vt:variant>
      <vt:variant>
        <vt:lpwstr/>
      </vt:variant>
      <vt:variant>
        <vt:i4>7078003</vt:i4>
      </vt:variant>
      <vt:variant>
        <vt:i4>9</vt:i4>
      </vt:variant>
      <vt:variant>
        <vt:i4>0</vt:i4>
      </vt:variant>
      <vt:variant>
        <vt:i4>5</vt:i4>
      </vt:variant>
      <vt:variant>
        <vt:lpwstr>https://www.vericast.com/solutions/marketing-technology/consumer-graph/</vt:lpwstr>
      </vt:variant>
      <vt:variant>
        <vt:lpwstr/>
      </vt:variant>
      <vt:variant>
        <vt:i4>2424929</vt:i4>
      </vt:variant>
      <vt:variant>
        <vt:i4>6</vt:i4>
      </vt:variant>
      <vt:variant>
        <vt:i4>0</vt:i4>
      </vt:variant>
      <vt:variant>
        <vt:i4>5</vt:i4>
      </vt:variant>
      <vt:variant>
        <vt:lpwstr>https://www.prnewswire.com/news-releases/vericasts-contextual-advertising-solution-built-for-the-modern-age-301818404.html</vt:lpwstr>
      </vt:variant>
      <vt:variant>
        <vt:lpwstr/>
      </vt:variant>
      <vt:variant>
        <vt:i4>5505088</vt:i4>
      </vt:variant>
      <vt:variant>
        <vt:i4>3</vt:i4>
      </vt:variant>
      <vt:variant>
        <vt:i4>0</vt:i4>
      </vt:variant>
      <vt:variant>
        <vt:i4>5</vt:i4>
      </vt:variant>
      <vt:variant>
        <vt:lpwstr>https://www.qonsent.com/</vt:lpwstr>
      </vt:variant>
      <vt:variant>
        <vt:lpwstr/>
      </vt:variant>
      <vt:variant>
        <vt:i4>6225941</vt:i4>
      </vt:variant>
      <vt:variant>
        <vt:i4>0</vt:i4>
      </vt:variant>
      <vt:variant>
        <vt:i4>0</vt:i4>
      </vt:variant>
      <vt:variant>
        <vt:i4>5</vt:i4>
      </vt:variant>
      <vt:variant>
        <vt:lpwstr>https://www.vericast.com/</vt:lpwstr>
      </vt:variant>
      <vt:variant>
        <vt:lpwstr/>
      </vt:variant>
      <vt:variant>
        <vt:i4>4259948</vt:i4>
      </vt:variant>
      <vt:variant>
        <vt:i4>0</vt:i4>
      </vt:variant>
      <vt:variant>
        <vt:i4>0</vt:i4>
      </vt:variant>
      <vt:variant>
        <vt:i4>5</vt:i4>
      </vt:variant>
      <vt:variant>
        <vt:lpwstr>mailto:DeCristofaroL@valassis.com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Darovitz (Vericast)</cp:lastModifiedBy>
  <cp:revision>2</cp:revision>
  <cp:lastPrinted>2019-04-25T02:30:00Z</cp:lastPrinted>
  <dcterms:created xsi:type="dcterms:W3CDTF">2023-07-20T01:23:00Z</dcterms:created>
  <dcterms:modified xsi:type="dcterms:W3CDTF">2023-07-20T01:23:00Z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0x010100B8012A6C363B924189286AEDA97AF0CB</vt:lpwstr>
  </property>
</Properties>
</file>